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02">
      <w:pPr>
        <w:spacing w:after="397" w:line="259" w:lineRule="auto"/>
        <w:ind w:left="-540" w:firstLine="0"/>
        <w:rPr/>
      </w:pPr>
      <w:r w:rsidDel="00000000" w:rsidR="00000000" w:rsidRPr="00000000">
        <w:rPr>
          <w:rFonts w:ascii="Calibri" w:cs="Calibri" w:eastAsia="Calibri" w:hAnsi="Calibri"/>
        </w:rPr>
        <mc:AlternateContent>
          <mc:Choice Requires="wpg">
            <w:drawing>
              <wp:inline distB="0" distT="0" distL="0" distR="0">
                <wp:extent cx="6400800" cy="50800"/>
                <wp:effectExtent b="0" l="0" r="0" t="0"/>
                <wp:docPr id="2" name=""/>
                <a:graphic>
                  <a:graphicData uri="http://schemas.microsoft.com/office/word/2010/wordprocessingGroup">
                    <wpg:wgp>
                      <wpg:cNvGrpSpPr/>
                      <wpg:grpSpPr>
                        <a:xfrm>
                          <a:off x="2145600" y="3729175"/>
                          <a:ext cx="6400800" cy="50800"/>
                          <a:chOff x="2145600" y="3729175"/>
                          <a:chExt cx="6400800" cy="76225"/>
                        </a:xfrm>
                      </wpg:grpSpPr>
                      <wpg:grpSp>
                        <wpg:cNvGrpSpPr/>
                        <wpg:grpSpPr>
                          <a:xfrm>
                            <a:off x="2145600" y="3754600"/>
                            <a:ext cx="6400800" cy="50800"/>
                            <a:chOff x="0" y="0"/>
                            <a:chExt cx="6400800" cy="50800"/>
                          </a:xfrm>
                        </wpg:grpSpPr>
                        <wps:wsp>
                          <wps:cNvSpPr/>
                          <wps:cNvPr id="3" name="Shape 3"/>
                          <wps:spPr>
                            <a:xfrm>
                              <a:off x="0" y="0"/>
                              <a:ext cx="6400800" cy="50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0" y="0"/>
                              <a:ext cx="6400800" cy="0"/>
                            </a:xfrm>
                            <a:custGeom>
                              <a:rect b="b" l="l" r="r" t="t"/>
                              <a:pathLst>
                                <a:path extrusionOk="0" h="120000" w="6400800">
                                  <a:moveTo>
                                    <a:pt x="0" y="0"/>
                                  </a:moveTo>
                                  <a:lnTo>
                                    <a:pt x="6400800" y="0"/>
                                  </a:lnTo>
                                </a:path>
                              </a:pathLst>
                            </a:custGeom>
                            <a:noFill/>
                            <a:ln cap="flat" cmpd="sng" w="50800">
                              <a:solidFill>
                                <a:srgbClr val="6D7F91"/>
                              </a:solidFill>
                              <a:prstDash val="solid"/>
                              <a:miter lim="127000"/>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6400800" cy="50800"/>
                <wp:effectExtent b="0" l="0" r="0" t="0"/>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6400800" cy="508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3">
      <w:pPr>
        <w:spacing w:after="235" w:line="259" w:lineRule="auto"/>
        <w:ind w:left="2717" w:firstLine="0"/>
        <w:rPr/>
      </w:pPr>
      <w:r w:rsidDel="00000000" w:rsidR="00000000" w:rsidRPr="00000000">
        <w:rPr>
          <w:rFonts w:ascii="Georgia" w:cs="Georgia" w:eastAsia="Georgia" w:hAnsi="Georgia"/>
          <w:b w:val="1"/>
          <w:color w:val="8a0050"/>
          <w:sz w:val="44"/>
          <w:szCs w:val="44"/>
          <w:rtl w:val="0"/>
        </w:rPr>
        <w:t xml:space="preserve">March 24, 2025</w:t>
      </w:r>
      <w:r w:rsidDel="00000000" w:rsidR="00000000" w:rsidRPr="00000000">
        <w:rPr>
          <w:rtl w:val="0"/>
        </w:rPr>
      </w:r>
    </w:p>
    <w:p w:rsidR="00000000" w:rsidDel="00000000" w:rsidP="00000000" w:rsidRDefault="00000000" w:rsidRPr="00000000" w14:paraId="00000004">
      <w:pPr>
        <w:spacing w:after="0" w:line="259" w:lineRule="auto"/>
        <w:ind w:left="980" w:firstLine="0"/>
        <w:rPr/>
      </w:pPr>
      <w:r w:rsidDel="00000000" w:rsidR="00000000" w:rsidRPr="00000000">
        <w:rPr>
          <w:rFonts w:ascii="Georgia" w:cs="Georgia" w:eastAsia="Georgia" w:hAnsi="Georgia"/>
          <w:b w:val="1"/>
          <w:color w:val="8a0050"/>
          <w:sz w:val="44"/>
          <w:szCs w:val="44"/>
          <w:rtl w:val="0"/>
        </w:rPr>
        <w:t xml:space="preserve">BOLPF Board Meeting Minutes </w:t>
      </w:r>
      <w:r w:rsidDel="00000000" w:rsidR="00000000" w:rsidRPr="00000000">
        <w:rPr>
          <w:rtl w:val="0"/>
        </w:rPr>
      </w:r>
    </w:p>
    <w:p w:rsidR="00000000" w:rsidDel="00000000" w:rsidP="00000000" w:rsidRDefault="00000000" w:rsidRPr="00000000" w14:paraId="00000005">
      <w:pPr>
        <w:spacing w:after="413" w:line="259" w:lineRule="auto"/>
        <w:ind w:left="-540" w:firstLine="0"/>
        <w:rPr/>
      </w:pPr>
      <w:r w:rsidDel="00000000" w:rsidR="00000000" w:rsidRPr="00000000">
        <w:rPr>
          <w:rFonts w:ascii="Calibri" w:cs="Calibri" w:eastAsia="Calibri" w:hAnsi="Calibri"/>
        </w:rPr>
        <mc:AlternateContent>
          <mc:Choice Requires="wpg">
            <w:drawing>
              <wp:inline distB="0" distT="0" distL="0" distR="0">
                <wp:extent cx="6400800" cy="12700"/>
                <wp:effectExtent b="0" l="0" r="0" t="0"/>
                <wp:docPr id="1" name=""/>
                <a:graphic>
                  <a:graphicData uri="http://schemas.microsoft.com/office/word/2010/wordprocessingGroup">
                    <wpg:wgp>
                      <wpg:cNvGrpSpPr/>
                      <wpg:grpSpPr>
                        <a:xfrm>
                          <a:off x="2145600" y="3767275"/>
                          <a:ext cx="6400800" cy="12700"/>
                          <a:chOff x="2145600" y="3767275"/>
                          <a:chExt cx="6400800" cy="19075"/>
                        </a:xfrm>
                      </wpg:grpSpPr>
                      <wpg:grpSp>
                        <wpg:cNvGrpSpPr/>
                        <wpg:grpSpPr>
                          <a:xfrm>
                            <a:off x="2145600" y="3773650"/>
                            <a:ext cx="6400800" cy="12700"/>
                            <a:chOff x="0" y="0"/>
                            <a:chExt cx="6400800" cy="12700"/>
                          </a:xfrm>
                        </wpg:grpSpPr>
                        <wps:wsp>
                          <wps:cNvSpPr/>
                          <wps:cNvPr id="3" name="Shape 3"/>
                          <wps:spPr>
                            <a:xfrm>
                              <a:off x="0" y="0"/>
                              <a:ext cx="64008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6400800" cy="0"/>
                            </a:xfrm>
                            <a:custGeom>
                              <a:rect b="b" l="l" r="r" t="t"/>
                              <a:pathLst>
                                <a:path extrusionOk="0" h="120000" w="6400800">
                                  <a:moveTo>
                                    <a:pt x="0" y="0"/>
                                  </a:moveTo>
                                  <a:lnTo>
                                    <a:pt x="6400800" y="0"/>
                                  </a:lnTo>
                                </a:path>
                              </a:pathLst>
                            </a:custGeom>
                            <a:noFill/>
                            <a:ln cap="flat" cmpd="sng" w="12700">
                              <a:solidFill>
                                <a:srgbClr val="6D7F91"/>
                              </a:solidFill>
                              <a:prstDash val="solid"/>
                              <a:miter lim="127000"/>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6400800" cy="12700"/>
                <wp:effectExtent b="0" l="0" r="0" t="0"/>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400800" cy="12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4" w:before="0" w:line="259" w:lineRule="auto"/>
        <w:ind w:left="360" w:right="0" w:hanging="360"/>
        <w:jc w:val="left"/>
        <w:rPr/>
      </w:pPr>
      <w:r w:rsidDel="00000000" w:rsidR="00000000" w:rsidRPr="00000000">
        <w:rPr>
          <w:rFonts w:ascii="Georgia" w:cs="Georgia" w:eastAsia="Georgia" w:hAnsi="Georgia"/>
          <w:b w:val="0"/>
          <w:i w:val="0"/>
          <w:smallCaps w:val="0"/>
          <w:strike w:val="0"/>
          <w:color w:val="8a0050"/>
          <w:sz w:val="26"/>
          <w:szCs w:val="26"/>
          <w:u w:val="none"/>
          <w:shd w:fill="auto" w:val="clear"/>
          <w:vertAlign w:val="baseline"/>
          <w:rtl w:val="0"/>
        </w:rPr>
        <w:t xml:space="preserve">Call to order </w:t>
      </w:r>
      <w:r w:rsidDel="00000000" w:rsidR="00000000" w:rsidRPr="00000000">
        <w:rPr>
          <w:rtl w:val="0"/>
        </w:rPr>
      </w:r>
    </w:p>
    <w:p w:rsidR="00000000" w:rsidDel="00000000" w:rsidP="00000000" w:rsidRDefault="00000000" w:rsidRPr="00000000" w14:paraId="00000007">
      <w:pPr>
        <w:spacing w:after="110" w:line="250" w:lineRule="auto"/>
        <w:ind w:left="-5" w:firstLine="0"/>
        <w:rPr/>
      </w:pPr>
      <w:r w:rsidDel="00000000" w:rsidR="00000000" w:rsidRPr="00000000">
        <w:rPr>
          <w:rFonts w:ascii="Calibri" w:cs="Calibri" w:eastAsia="Calibri" w:hAnsi="Calibri"/>
          <w:sz w:val="26"/>
          <w:szCs w:val="26"/>
          <w:rtl w:val="0"/>
        </w:rPr>
        <w:t xml:space="preserve">The BOLPF Board of Directors meeting was held  via Zoom for those unable to attend on March 24, 2025.  The meeting was called to order at 6:04 pm by Keith Montgomery.</w:t>
      </w:r>
      <w:r w:rsidDel="00000000" w:rsidR="00000000" w:rsidRPr="00000000">
        <w:rPr>
          <w:rFonts w:ascii="Georgia" w:cs="Georgia" w:eastAsia="Georgia" w:hAnsi="Georgia"/>
          <w:rtl w:val="0"/>
        </w:rPr>
        <w:t xml:space="preserve"> </w:t>
      </w:r>
      <w:r w:rsidDel="00000000" w:rsidR="00000000" w:rsidRPr="00000000">
        <w:rPr>
          <w:rtl w:val="0"/>
        </w:rPr>
      </w:r>
    </w:p>
    <w:p w:rsidR="00000000" w:rsidDel="00000000" w:rsidP="00000000" w:rsidRDefault="00000000" w:rsidRPr="00000000" w14:paraId="00000008">
      <w:pPr>
        <w:spacing w:after="195" w:line="250" w:lineRule="auto"/>
        <w:ind w:left="-5" w:firstLine="0"/>
        <w:rPr/>
      </w:pPr>
      <w:r w:rsidDel="00000000" w:rsidR="00000000" w:rsidRPr="00000000">
        <w:rPr>
          <w:rFonts w:ascii="Calibri" w:cs="Calibri" w:eastAsia="Calibri" w:hAnsi="Calibri"/>
          <w:sz w:val="26"/>
          <w:szCs w:val="26"/>
          <w:rtl w:val="0"/>
        </w:rPr>
        <w:t xml:space="preserve">Those in attendance:  Keith Montgomery, Dave Paton, Celia Kistler, Bonnie Clarke, Mary Thomas, Morgan Fleming, and Meghan Woltman.  A quorum was established.  </w:t>
      </w:r>
      <w:r w:rsidDel="00000000" w:rsidR="00000000" w:rsidRPr="00000000">
        <w:rPr>
          <w:rFonts w:ascii="Georgia" w:cs="Georgia" w:eastAsia="Georgia" w:hAnsi="Georgia"/>
          <w:rtl w:val="0"/>
        </w:rPr>
        <w:t xml:space="preserve"> </w:t>
      </w:r>
      <w:r w:rsidDel="00000000" w:rsidR="00000000" w:rsidRPr="00000000">
        <w:rPr>
          <w:rtl w:val="0"/>
        </w:rPr>
      </w:r>
    </w:p>
    <w:p w:rsidR="00000000" w:rsidDel="00000000" w:rsidP="00000000" w:rsidRDefault="00000000" w:rsidRPr="00000000" w14:paraId="00000009">
      <w:pPr>
        <w:spacing w:after="195" w:line="250" w:lineRule="auto"/>
        <w:ind w:left="-5" w:firstLine="0"/>
        <w:rPr/>
      </w:pPr>
      <w:r w:rsidDel="00000000" w:rsidR="00000000" w:rsidRPr="00000000">
        <w:rPr>
          <w:rFonts w:ascii="Calibri" w:cs="Calibri" w:eastAsia="Calibri" w:hAnsi="Calibri"/>
          <w:sz w:val="26"/>
          <w:szCs w:val="26"/>
          <w:rtl w:val="0"/>
        </w:rPr>
        <w:t xml:space="preserve">Also in attendance: Walt Bates, Sharon Basten, and Kathy Surpless Kelly.</w:t>
      </w:r>
      <w:r w:rsidDel="00000000" w:rsidR="00000000" w:rsidRPr="00000000">
        <w:rPr>
          <w:rFonts w:ascii="Georgia" w:cs="Georgia" w:eastAsia="Georgia" w:hAnsi="Georgia"/>
          <w:rtl w:val="0"/>
        </w:rPr>
        <w:t xml:space="preserve"> </w:t>
      </w:r>
      <w:r w:rsidDel="00000000" w:rsidR="00000000" w:rsidRPr="00000000">
        <w:rPr>
          <w:rtl w:val="0"/>
        </w:rPr>
      </w:r>
    </w:p>
    <w:p w:rsidR="00000000" w:rsidDel="00000000" w:rsidP="00000000" w:rsidRDefault="00000000" w:rsidRPr="00000000" w14:paraId="0000000A">
      <w:pPr>
        <w:spacing w:after="104" w:line="259" w:lineRule="auto"/>
        <w:rPr/>
      </w:pPr>
      <w:r w:rsidDel="00000000" w:rsidR="00000000" w:rsidRPr="00000000">
        <w:rPr>
          <w:rFonts w:ascii="Georgia" w:cs="Georgia" w:eastAsia="Georgia" w:hAnsi="Georgia"/>
          <w:color w:val="8a0050"/>
          <w:sz w:val="26"/>
          <w:szCs w:val="26"/>
          <w:rtl w:val="0"/>
        </w:rPr>
        <w:t xml:space="preserve">2. Approval of Minutes </w:t>
      </w:r>
      <w:r w:rsidDel="00000000" w:rsidR="00000000" w:rsidRPr="00000000">
        <w:rPr>
          <w:rtl w:val="0"/>
        </w:rPr>
      </w:r>
    </w:p>
    <w:p w:rsidR="00000000" w:rsidDel="00000000" w:rsidP="00000000" w:rsidRDefault="00000000" w:rsidRPr="00000000" w14:paraId="0000000B">
      <w:pPr>
        <w:spacing w:after="10" w:line="250" w:lineRule="auto"/>
        <w:ind w:left="-5" w:firstLine="0"/>
        <w:rPr>
          <w:rFonts w:ascii="Georgia" w:cs="Georgia" w:eastAsia="Georgia" w:hAnsi="Georgia"/>
        </w:rPr>
      </w:pPr>
      <w:r w:rsidDel="00000000" w:rsidR="00000000" w:rsidRPr="00000000">
        <w:rPr>
          <w:rFonts w:ascii="Calibri" w:cs="Calibri" w:eastAsia="Calibri" w:hAnsi="Calibri"/>
          <w:sz w:val="26"/>
          <w:szCs w:val="26"/>
          <w:rtl w:val="0"/>
        </w:rPr>
        <w:t xml:space="preserve">A motion for approval of BOLPF Board of Directors minutes from a meeting held on August 31, 2024 was set forth by Dave Paton and seconded by Mary Thomas.   No amendments were suggested.  Hearing no opposition, motion to approve carries.</w:t>
      </w:r>
      <w:r w:rsidDel="00000000" w:rsidR="00000000" w:rsidRPr="00000000">
        <w:rPr>
          <w:rFonts w:ascii="Georgia" w:cs="Georgia" w:eastAsia="Georgia" w:hAnsi="Georgia"/>
          <w:rtl w:val="0"/>
        </w:rPr>
        <w:t xml:space="preserve"> </w:t>
      </w:r>
    </w:p>
    <w:p w:rsidR="00000000" w:rsidDel="00000000" w:rsidP="00000000" w:rsidRDefault="00000000" w:rsidRPr="00000000" w14:paraId="0000000C">
      <w:pPr>
        <w:spacing w:after="10" w:line="250" w:lineRule="auto"/>
        <w:ind w:left="-5" w:firstLine="0"/>
        <w:rPr>
          <w:rFonts w:ascii="Georgia" w:cs="Georgia" w:eastAsia="Georgia" w:hAnsi="Georgia"/>
        </w:rPr>
      </w:pPr>
      <w:r w:rsidDel="00000000" w:rsidR="00000000" w:rsidRPr="00000000">
        <w:rPr>
          <w:rtl w:val="0"/>
        </w:rPr>
      </w:r>
    </w:p>
    <w:p w:rsidR="00000000" w:rsidDel="00000000" w:rsidP="00000000" w:rsidRDefault="00000000" w:rsidRPr="00000000" w14:paraId="0000000D">
      <w:pPr>
        <w:spacing w:after="104" w:line="259" w:lineRule="auto"/>
        <w:rPr/>
      </w:pPr>
      <w:r w:rsidDel="00000000" w:rsidR="00000000" w:rsidRPr="00000000">
        <w:rPr>
          <w:rFonts w:ascii="Georgia" w:cs="Georgia" w:eastAsia="Georgia" w:hAnsi="Georgia"/>
          <w:color w:val="8a0050"/>
          <w:sz w:val="26"/>
          <w:szCs w:val="26"/>
          <w:rtl w:val="0"/>
        </w:rPr>
        <w:t xml:space="preserve">3.</w:t>
      </w:r>
      <w:r w:rsidDel="00000000" w:rsidR="00000000" w:rsidRPr="00000000">
        <w:rPr>
          <w:rFonts w:ascii="Times New Roman" w:cs="Times New Roman" w:eastAsia="Times New Roman" w:hAnsi="Times New Roman"/>
          <w:color w:val="8a0050"/>
          <w:sz w:val="26"/>
          <w:szCs w:val="26"/>
          <w:rtl w:val="0"/>
        </w:rPr>
        <w:t xml:space="preserve"> </w:t>
      </w:r>
      <w:r w:rsidDel="00000000" w:rsidR="00000000" w:rsidRPr="00000000">
        <w:rPr>
          <w:rFonts w:ascii="Georgia" w:cs="Georgia" w:eastAsia="Georgia" w:hAnsi="Georgia"/>
          <w:color w:val="8a0050"/>
          <w:sz w:val="26"/>
          <w:szCs w:val="26"/>
          <w:rtl w:val="0"/>
        </w:rPr>
        <w:t xml:space="preserve">President's Report by Keith Montgomery </w:t>
      </w:r>
      <w:r w:rsidDel="00000000" w:rsidR="00000000" w:rsidRPr="00000000">
        <w:rPr>
          <w:rtl w:val="0"/>
        </w:rPr>
      </w:r>
    </w:p>
    <w:p w:rsidR="00000000" w:rsidDel="00000000" w:rsidP="00000000" w:rsidRDefault="00000000" w:rsidRPr="00000000" w14:paraId="0000000E">
      <w:pPr>
        <w:spacing w:after="126" w:line="259" w:lineRule="auto"/>
        <w:ind w:left="0" w:firstLine="0"/>
        <w:rPr/>
      </w:pPr>
      <w:r w:rsidDel="00000000" w:rsidR="00000000" w:rsidRPr="00000000">
        <w:rPr>
          <w:rFonts w:ascii="Calibri" w:cs="Calibri" w:eastAsia="Calibri" w:hAnsi="Calibri"/>
          <w:sz w:val="26"/>
          <w:szCs w:val="26"/>
          <w:rtl w:val="0"/>
        </w:rPr>
        <w:t xml:space="preserve"> </w:t>
      </w:r>
      <w:r w:rsidDel="00000000" w:rsidR="00000000" w:rsidRPr="00000000">
        <w:rPr>
          <w:rtl w:val="0"/>
        </w:rPr>
        <w:tab/>
        <w:t xml:space="preserve">a)</w:t>
      </w:r>
      <w:r w:rsidDel="00000000" w:rsidR="00000000" w:rsidRPr="00000000">
        <w:rPr>
          <w:rFonts w:ascii="Arial" w:cs="Arial" w:eastAsia="Arial" w:hAnsi="Arial"/>
          <w:rtl w:val="0"/>
        </w:rPr>
        <w:t xml:space="preserve"> Board Members and Terms</w:t>
      </w:r>
      <w:r w:rsidDel="00000000" w:rsidR="00000000" w:rsidRPr="00000000">
        <w:rPr>
          <w:u w:val="none"/>
          <w:rtl w:val="0"/>
        </w:rPr>
        <w:t xml:space="preserve"> </w:t>
      </w:r>
      <w:r w:rsidDel="00000000" w:rsidR="00000000" w:rsidRPr="00000000">
        <w:rPr>
          <w:rtl w:val="0"/>
        </w:rPr>
      </w:r>
    </w:p>
    <w:p w:rsidR="00000000" w:rsidDel="00000000" w:rsidP="00000000" w:rsidRDefault="00000000" w:rsidRPr="00000000" w14:paraId="0000000F">
      <w:pPr>
        <w:ind w:left="-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“There shall be a Board of Directors consisting of eleven (11) members eligible to vote and in good standing, </w:t>
      </w:r>
      <w:r w:rsidDel="00000000" w:rsidR="00000000" w:rsidRPr="00000000">
        <w:rPr>
          <w:rFonts w:ascii="Calibri" w:cs="Calibri" w:eastAsia="Calibri" w:hAnsi="Calibri"/>
          <w:sz w:val="26"/>
          <w:szCs w:val="26"/>
          <w:u w:val="single"/>
          <w:rtl w:val="0"/>
        </w:rPr>
        <w:t xml:space="preserve">ten (10) elected</w:t>
      </w:r>
      <w:r w:rsidDel="00000000" w:rsidR="00000000" w:rsidRPr="00000000">
        <w:rPr>
          <w:rFonts w:ascii="Calibri" w:cs="Calibri" w:eastAsia="Calibri" w:hAnsi="Calibri"/>
          <w:sz w:val="26"/>
          <w:szCs w:val="26"/>
          <w:rtl w:val="0"/>
        </w:rPr>
        <w:t xml:space="preserve"> and the immediate past President (for no more than 2 years). Each Director shall serve without compensation for a two (2) year term. No elected member of the Board of Directors shall serve more than two (2) consecutive terms, unless the member is serving as an Officer at the completion of the member’s second term, in which case that member may be nominated to serve one (1) additional year.”</w:t>
      </w:r>
    </w:p>
    <w:p w:rsidR="00000000" w:rsidDel="00000000" w:rsidP="00000000" w:rsidRDefault="00000000" w:rsidRPr="00000000" w14:paraId="00000010">
      <w:pPr>
        <w:widowControl w:val="0"/>
        <w:spacing w:after="0" w:before="4" w:line="240" w:lineRule="auto"/>
        <w:ind w:left="0"/>
        <w:rPr>
          <w:rFonts w:ascii="Calibri" w:cs="Calibri" w:eastAsia="Calibri" w:hAnsi="Calibri"/>
          <w:sz w:val="26"/>
          <w:szCs w:val="26"/>
        </w:rPr>
      </w:pPr>
      <w:r w:rsidDel="00000000" w:rsidR="00000000" w:rsidRPr="00000000">
        <w:rPr>
          <w:rtl w:val="0"/>
        </w:rPr>
      </w:r>
    </w:p>
    <w:tbl>
      <w:tblPr>
        <w:tblStyle w:val="Table1"/>
        <w:tblW w:w="3680.0" w:type="dxa"/>
        <w:jc w:val="left"/>
        <w:tblInd w:w="1862.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2275"/>
        <w:gridCol w:w="1405"/>
        <w:tblGridChange w:id="0">
          <w:tblGrid>
            <w:gridCol w:w="2275"/>
            <w:gridCol w:w="1405"/>
          </w:tblGrid>
        </w:tblGridChange>
      </w:tblGrid>
      <w:tr>
        <w:trPr>
          <w:cantSplit w:val="0"/>
          <w:trHeight w:val="278" w:hRule="atLeast"/>
          <w:tblHeader w:val="0"/>
        </w:trPr>
        <w:tc>
          <w:tcPr/>
          <w:p w:rsidR="00000000" w:rsidDel="00000000" w:rsidP="00000000" w:rsidRDefault="00000000" w:rsidRPr="00000000" w14:paraId="00000011">
            <w:pPr>
              <w:widowControl w:val="0"/>
              <w:spacing w:after="0" w:line="259" w:lineRule="auto"/>
              <w:ind w:left="5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CELIA KISTLER</w:t>
            </w:r>
          </w:p>
        </w:tc>
        <w:tc>
          <w:tcPr/>
          <w:p w:rsidR="00000000" w:rsidDel="00000000" w:rsidP="00000000" w:rsidRDefault="00000000" w:rsidRPr="00000000" w14:paraId="00000012">
            <w:pPr>
              <w:widowControl w:val="0"/>
              <w:spacing w:after="0" w:line="259" w:lineRule="auto"/>
              <w:ind w:left="333"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 2025</w:t>
            </w:r>
          </w:p>
        </w:tc>
      </w:tr>
      <w:tr>
        <w:trPr>
          <w:cantSplit w:val="0"/>
          <w:trHeight w:val="287" w:hRule="atLeast"/>
          <w:tblHeader w:val="0"/>
        </w:trPr>
        <w:tc>
          <w:tcPr/>
          <w:p w:rsidR="00000000" w:rsidDel="00000000" w:rsidP="00000000" w:rsidRDefault="00000000" w:rsidRPr="00000000" w14:paraId="00000013">
            <w:pPr>
              <w:widowControl w:val="0"/>
              <w:spacing w:after="0" w:before="7" w:line="261" w:lineRule="auto"/>
              <w:ind w:left="5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MEGHAN WOLTMAN</w:t>
            </w:r>
          </w:p>
        </w:tc>
        <w:tc>
          <w:tcPr/>
          <w:p w:rsidR="00000000" w:rsidDel="00000000" w:rsidP="00000000" w:rsidRDefault="00000000" w:rsidRPr="00000000" w14:paraId="00000014">
            <w:pPr>
              <w:widowControl w:val="0"/>
              <w:spacing w:after="0" w:before="7" w:line="261" w:lineRule="auto"/>
              <w:ind w:left="333"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 2025</w:t>
            </w:r>
          </w:p>
        </w:tc>
      </w:tr>
      <w:tr>
        <w:trPr>
          <w:cantSplit w:val="0"/>
          <w:trHeight w:val="287" w:hRule="atLeast"/>
          <w:tblHeader w:val="0"/>
        </w:trPr>
        <w:tc>
          <w:tcPr/>
          <w:p w:rsidR="00000000" w:rsidDel="00000000" w:rsidP="00000000" w:rsidRDefault="00000000" w:rsidRPr="00000000" w14:paraId="00000015">
            <w:pPr>
              <w:widowControl w:val="0"/>
              <w:spacing w:after="0" w:before="7" w:line="261" w:lineRule="auto"/>
              <w:ind w:left="5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JACK BARNUM</w:t>
            </w:r>
          </w:p>
        </w:tc>
        <w:tc>
          <w:tcPr/>
          <w:p w:rsidR="00000000" w:rsidDel="00000000" w:rsidP="00000000" w:rsidRDefault="00000000" w:rsidRPr="00000000" w14:paraId="00000016">
            <w:pPr>
              <w:widowControl w:val="0"/>
              <w:spacing w:after="0" w:before="7" w:line="261" w:lineRule="auto"/>
              <w:ind w:left="333"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 2025*</w:t>
            </w:r>
          </w:p>
        </w:tc>
      </w:tr>
      <w:tr>
        <w:trPr>
          <w:cantSplit w:val="0"/>
          <w:trHeight w:val="287" w:hRule="atLeast"/>
          <w:tblHeader w:val="0"/>
        </w:trPr>
        <w:tc>
          <w:tcPr/>
          <w:p w:rsidR="00000000" w:rsidDel="00000000" w:rsidP="00000000" w:rsidRDefault="00000000" w:rsidRPr="00000000" w14:paraId="00000017">
            <w:pPr>
              <w:widowControl w:val="0"/>
              <w:spacing w:after="0" w:before="7" w:line="261" w:lineRule="auto"/>
              <w:ind w:left="5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MORGAN FLEMING</w:t>
            </w:r>
          </w:p>
        </w:tc>
        <w:tc>
          <w:tcPr/>
          <w:p w:rsidR="00000000" w:rsidDel="00000000" w:rsidP="00000000" w:rsidRDefault="00000000" w:rsidRPr="00000000" w14:paraId="00000018">
            <w:pPr>
              <w:widowControl w:val="0"/>
              <w:spacing w:after="0" w:before="7" w:line="261" w:lineRule="auto"/>
              <w:ind w:left="333"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 2025*</w:t>
            </w:r>
          </w:p>
        </w:tc>
      </w:tr>
      <w:tr>
        <w:trPr>
          <w:cantSplit w:val="0"/>
          <w:trHeight w:val="288" w:hRule="atLeast"/>
          <w:tblHeader w:val="0"/>
        </w:trPr>
        <w:tc>
          <w:tcPr/>
          <w:p w:rsidR="00000000" w:rsidDel="00000000" w:rsidP="00000000" w:rsidRDefault="00000000" w:rsidRPr="00000000" w14:paraId="00000019">
            <w:pPr>
              <w:widowControl w:val="0"/>
              <w:spacing w:after="0" w:before="7" w:line="261" w:lineRule="auto"/>
              <w:ind w:left="5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NANCY HILL TRAVIS</w:t>
            </w:r>
          </w:p>
        </w:tc>
        <w:tc>
          <w:tcPr/>
          <w:p w:rsidR="00000000" w:rsidDel="00000000" w:rsidP="00000000" w:rsidRDefault="00000000" w:rsidRPr="00000000" w14:paraId="0000001A">
            <w:pPr>
              <w:widowControl w:val="0"/>
              <w:spacing w:after="0" w:before="7" w:line="261" w:lineRule="auto"/>
              <w:ind w:left="333"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 2026</w:t>
            </w:r>
          </w:p>
        </w:tc>
      </w:tr>
      <w:tr>
        <w:trPr>
          <w:cantSplit w:val="0"/>
          <w:trHeight w:val="287" w:hRule="atLeast"/>
          <w:tblHeader w:val="0"/>
        </w:trPr>
        <w:tc>
          <w:tcPr/>
          <w:p w:rsidR="00000000" w:rsidDel="00000000" w:rsidP="00000000" w:rsidRDefault="00000000" w:rsidRPr="00000000" w14:paraId="0000001B">
            <w:pPr>
              <w:widowControl w:val="0"/>
              <w:spacing w:after="0" w:before="7" w:line="261" w:lineRule="auto"/>
              <w:ind w:left="5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MARY THOMAS</w:t>
            </w:r>
          </w:p>
        </w:tc>
        <w:tc>
          <w:tcPr/>
          <w:p w:rsidR="00000000" w:rsidDel="00000000" w:rsidP="00000000" w:rsidRDefault="00000000" w:rsidRPr="00000000" w14:paraId="0000001C">
            <w:pPr>
              <w:widowControl w:val="0"/>
              <w:spacing w:after="0" w:before="7" w:line="261" w:lineRule="auto"/>
              <w:ind w:left="333"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 2026*</w:t>
            </w:r>
          </w:p>
        </w:tc>
      </w:tr>
      <w:tr>
        <w:trPr>
          <w:cantSplit w:val="0"/>
          <w:trHeight w:val="287" w:hRule="atLeast"/>
          <w:tblHeader w:val="0"/>
        </w:trPr>
        <w:tc>
          <w:tcPr/>
          <w:p w:rsidR="00000000" w:rsidDel="00000000" w:rsidP="00000000" w:rsidRDefault="00000000" w:rsidRPr="00000000" w14:paraId="0000001D">
            <w:pPr>
              <w:widowControl w:val="0"/>
              <w:spacing w:after="0" w:before="7" w:line="261" w:lineRule="auto"/>
              <w:ind w:left="5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DAN ZANE</w:t>
            </w:r>
          </w:p>
        </w:tc>
        <w:tc>
          <w:tcPr/>
          <w:p w:rsidR="00000000" w:rsidDel="00000000" w:rsidP="00000000" w:rsidRDefault="00000000" w:rsidRPr="00000000" w14:paraId="0000001E">
            <w:pPr>
              <w:widowControl w:val="0"/>
              <w:spacing w:after="0" w:before="7" w:line="261" w:lineRule="auto"/>
              <w:ind w:left="333"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 2026*</w:t>
            </w:r>
          </w:p>
        </w:tc>
      </w:tr>
      <w:tr>
        <w:trPr>
          <w:cantSplit w:val="0"/>
          <w:trHeight w:val="288" w:hRule="atLeast"/>
          <w:tblHeader w:val="0"/>
        </w:trPr>
        <w:tc>
          <w:tcPr/>
          <w:p w:rsidR="00000000" w:rsidDel="00000000" w:rsidP="00000000" w:rsidRDefault="00000000" w:rsidRPr="00000000" w14:paraId="0000001F">
            <w:pPr>
              <w:widowControl w:val="0"/>
              <w:spacing w:after="0" w:before="7" w:line="261" w:lineRule="auto"/>
              <w:ind w:left="5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KEITH MONTGOMERY</w:t>
            </w:r>
          </w:p>
        </w:tc>
        <w:tc>
          <w:tcPr/>
          <w:p w:rsidR="00000000" w:rsidDel="00000000" w:rsidP="00000000" w:rsidRDefault="00000000" w:rsidRPr="00000000" w14:paraId="00000020">
            <w:pPr>
              <w:widowControl w:val="0"/>
              <w:spacing w:after="0" w:before="7" w:line="261" w:lineRule="auto"/>
              <w:ind w:left="333" w:firstLine="0"/>
              <w:rPr>
                <w:rFonts w:ascii="Calibri" w:cs="Calibri" w:eastAsia="Calibri" w:hAnsi="Calibri"/>
              </w:rPr>
            </w:pPr>
            <w:r w:rsidDel="00000000" w:rsidR="00000000" w:rsidRPr="00000000">
              <w:rPr>
                <w:rFonts w:ascii="Calibri" w:cs="Calibri" w:eastAsia="Calibri" w:hAnsi="Calibri"/>
                <w:rtl w:val="0"/>
              </w:rPr>
              <w:t xml:space="preserve">Exp 2026**</w:t>
            </w:r>
          </w:p>
        </w:tc>
      </w:tr>
      <w:tr>
        <w:trPr>
          <w:cantSplit w:val="0"/>
          <w:trHeight w:val="288" w:hRule="atLeast"/>
          <w:tblHeader w:val="0"/>
        </w:trPr>
        <w:tc>
          <w:tcPr/>
          <w:p w:rsidR="00000000" w:rsidDel="00000000" w:rsidP="00000000" w:rsidRDefault="00000000" w:rsidRPr="00000000" w14:paraId="00000021">
            <w:pPr>
              <w:widowControl w:val="0"/>
              <w:spacing w:after="0" w:before="7" w:line="261" w:lineRule="auto"/>
              <w:ind w:left="5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MARK HOFFMAN</w:t>
            </w:r>
          </w:p>
        </w:tc>
        <w:tc>
          <w:tcPr/>
          <w:p w:rsidR="00000000" w:rsidDel="00000000" w:rsidP="00000000" w:rsidRDefault="00000000" w:rsidRPr="00000000" w14:paraId="00000022">
            <w:pPr>
              <w:widowControl w:val="0"/>
              <w:spacing w:after="0" w:before="7" w:line="261" w:lineRule="auto"/>
              <w:ind w:left="333" w:firstLine="0"/>
              <w:rPr>
                <w:rFonts w:ascii="Calibri" w:cs="Calibri" w:eastAsia="Calibri" w:hAnsi="Calibri"/>
              </w:rPr>
            </w:pPr>
            <w:r w:rsidDel="00000000" w:rsidR="00000000" w:rsidRPr="00000000">
              <w:rPr>
                <w:rFonts w:ascii="Calibri" w:cs="Calibri" w:eastAsia="Calibri" w:hAnsi="Calibri"/>
                <w:rtl w:val="0"/>
              </w:rPr>
              <w:t xml:space="preserve">Exp 2026**</w:t>
            </w:r>
          </w:p>
        </w:tc>
      </w:tr>
      <w:tr>
        <w:trPr>
          <w:cantSplit w:val="0"/>
          <w:trHeight w:val="288" w:hRule="atLeast"/>
          <w:tblHeader w:val="0"/>
        </w:trPr>
        <w:tc>
          <w:tcPr/>
          <w:p w:rsidR="00000000" w:rsidDel="00000000" w:rsidP="00000000" w:rsidRDefault="00000000" w:rsidRPr="00000000" w14:paraId="00000023">
            <w:pPr>
              <w:widowControl w:val="0"/>
              <w:spacing w:after="0" w:before="7" w:line="261" w:lineRule="auto"/>
              <w:ind w:left="5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DAVE PATON</w:t>
            </w:r>
          </w:p>
        </w:tc>
        <w:tc>
          <w:tcPr/>
          <w:p w:rsidR="00000000" w:rsidDel="00000000" w:rsidP="00000000" w:rsidRDefault="00000000" w:rsidRPr="00000000" w14:paraId="00000024">
            <w:pPr>
              <w:widowControl w:val="0"/>
              <w:spacing w:after="0" w:before="7" w:line="261" w:lineRule="auto"/>
              <w:ind w:left="333" w:firstLine="0"/>
              <w:rPr>
                <w:rFonts w:ascii="Calibri" w:cs="Calibri" w:eastAsia="Calibri" w:hAnsi="Calibri"/>
              </w:rPr>
            </w:pPr>
            <w:r w:rsidDel="00000000" w:rsidR="00000000" w:rsidRPr="00000000">
              <w:rPr>
                <w:rFonts w:ascii="Calibri" w:cs="Calibri" w:eastAsia="Calibri" w:hAnsi="Calibri"/>
                <w:rtl w:val="0"/>
              </w:rPr>
              <w:t xml:space="preserve">Exp 2026**</w:t>
            </w:r>
          </w:p>
        </w:tc>
      </w:tr>
      <w:tr>
        <w:trPr>
          <w:cantSplit w:val="0"/>
          <w:trHeight w:val="278" w:hRule="atLeast"/>
          <w:tblHeader w:val="0"/>
        </w:trPr>
        <w:tc>
          <w:tcPr/>
          <w:p w:rsidR="00000000" w:rsidDel="00000000" w:rsidP="00000000" w:rsidRDefault="00000000" w:rsidRPr="00000000" w14:paraId="00000025">
            <w:pPr>
              <w:widowControl w:val="0"/>
              <w:spacing w:after="0" w:before="7" w:line="252.00000000000003" w:lineRule="auto"/>
              <w:ind w:left="5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BONNIE CLARKE</w:t>
            </w:r>
          </w:p>
        </w:tc>
        <w:tc>
          <w:tcPr/>
          <w:p w:rsidR="00000000" w:rsidDel="00000000" w:rsidP="00000000" w:rsidRDefault="00000000" w:rsidRPr="00000000" w14:paraId="00000026">
            <w:pPr>
              <w:widowControl w:val="0"/>
              <w:spacing w:after="0" w:before="7" w:line="252.00000000000003" w:lineRule="auto"/>
              <w:ind w:left="333"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w:t>
            </w:r>
          </w:p>
        </w:tc>
      </w:tr>
    </w:tbl>
    <w:p w:rsidR="00000000" w:rsidDel="00000000" w:rsidP="00000000" w:rsidRDefault="00000000" w:rsidRPr="00000000" w14:paraId="00000027">
      <w:pPr>
        <w:widowControl w:val="0"/>
        <w:spacing w:after="0" w:before="7" w:line="240" w:lineRule="auto"/>
        <w:ind w:left="1540"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 Then eligible for two more years on the BoD.</w:t>
      </w:r>
    </w:p>
    <w:p w:rsidR="00000000" w:rsidDel="00000000" w:rsidP="00000000" w:rsidRDefault="00000000" w:rsidRPr="00000000" w14:paraId="00000028">
      <w:pPr>
        <w:widowControl w:val="0"/>
        <w:spacing w:after="0" w:line="240" w:lineRule="auto"/>
        <w:ind w:left="1540"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**Officers have the option of adding a fifth year.</w:t>
      </w:r>
    </w:p>
    <w:p w:rsidR="00000000" w:rsidDel="00000000" w:rsidP="00000000" w:rsidRDefault="00000000" w:rsidRPr="00000000" w14:paraId="00000029">
      <w:pPr>
        <w:widowControl w:val="0"/>
        <w:spacing w:after="0" w:line="240" w:lineRule="auto"/>
        <w:ind w:left="0" w:firstLine="0"/>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2A">
      <w:pPr>
        <w:widowControl w:val="0"/>
        <w:spacing w:after="0" w:line="240" w:lineRule="auto"/>
        <w:ind w:left="0"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Celia is done with her 5 year term in June, 2025.  Meghan Woltman is also done with her term.  These two are not eligible for another year.</w:t>
      </w:r>
    </w:p>
    <w:p w:rsidR="00000000" w:rsidDel="00000000" w:rsidP="00000000" w:rsidRDefault="00000000" w:rsidRPr="00000000" w14:paraId="0000002B">
      <w:pPr>
        <w:widowControl w:val="0"/>
        <w:spacing w:after="0" w:line="240" w:lineRule="auto"/>
        <w:ind w:left="0" w:firstLine="0"/>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2C">
      <w:pPr>
        <w:widowControl w:val="0"/>
        <w:spacing w:after="0" w:line="240" w:lineRule="auto"/>
        <w:ind w:left="0"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We need to elect two members in June.  Send nominations to the Nominating Committee.  They will need to recommend a slate of two people.  Jack Barnum is eligible to stay on the Board for another 2 years.  </w:t>
      </w:r>
    </w:p>
    <w:p w:rsidR="00000000" w:rsidDel="00000000" w:rsidP="00000000" w:rsidRDefault="00000000" w:rsidRPr="00000000" w14:paraId="0000002D">
      <w:pPr>
        <w:widowControl w:val="0"/>
        <w:spacing w:after="0" w:line="240" w:lineRule="auto"/>
        <w:ind w:left="0" w:firstLine="0"/>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2E">
      <w:pPr>
        <w:widowControl w:val="0"/>
        <w:spacing w:after="0" w:line="240" w:lineRule="auto"/>
        <w:ind w:left="0"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Morgan is also eligible for another 2 years.  Morgan has decided to remain on the Board.  She is not opposed to filling the positions of Corresponding Secretary and Recording Secretary.</w:t>
      </w:r>
    </w:p>
    <w:p w:rsidR="00000000" w:rsidDel="00000000" w:rsidP="00000000" w:rsidRDefault="00000000" w:rsidRPr="00000000" w14:paraId="0000002F">
      <w:pPr>
        <w:spacing w:after="78" w:line="259" w:lineRule="auto"/>
        <w:ind w:left="0" w:firstLine="0"/>
        <w:rPr/>
      </w:pPr>
      <w:r w:rsidDel="00000000" w:rsidR="00000000" w:rsidRPr="00000000">
        <w:rPr>
          <w:rFonts w:ascii="Georgia" w:cs="Georgia" w:eastAsia="Georgia" w:hAnsi="Georgia"/>
          <w:rtl w:val="0"/>
        </w:rPr>
        <w:t xml:space="preserve"> </w:t>
      </w:r>
      <w:r w:rsidDel="00000000" w:rsidR="00000000" w:rsidRPr="00000000">
        <w:rPr>
          <w:rtl w:val="0"/>
        </w:rPr>
      </w:r>
    </w:p>
    <w:p w:rsidR="00000000" w:rsidDel="00000000" w:rsidP="00000000" w:rsidRDefault="00000000" w:rsidRPr="00000000" w14:paraId="00000030">
      <w:pPr>
        <w:spacing w:after="157" w:line="261.99999999999994" w:lineRule="auto"/>
        <w:ind w:left="0" w:right="10014" w:firstLine="0"/>
        <w:rPr/>
      </w:pPr>
      <w:r w:rsidDel="00000000" w:rsidR="00000000" w:rsidRPr="00000000">
        <w:rPr>
          <w:rFonts w:ascii="Times New Roman" w:cs="Times New Roman" w:eastAsia="Times New Roman" w:hAnsi="Times New Roman"/>
          <w:rtl w:val="0"/>
        </w:rPr>
        <w:t xml:space="preserve"> </w:t>
      </w:r>
      <w:r w:rsidDel="00000000" w:rsidR="00000000" w:rsidRPr="00000000">
        <w:rPr>
          <w:rFonts w:ascii="Georgia" w:cs="Georgia" w:eastAsia="Georgia" w:hAnsi="Georgia"/>
          <w:rtl w:val="0"/>
        </w:rPr>
        <w:t xml:space="preserve"> </w:t>
      </w:r>
      <w:r w:rsidDel="00000000" w:rsidR="00000000" w:rsidRPr="00000000">
        <w:rPr>
          <w:rtl w:val="0"/>
        </w:rPr>
      </w:r>
    </w:p>
    <w:p w:rsidR="00000000" w:rsidDel="00000000" w:rsidP="00000000" w:rsidRDefault="00000000" w:rsidRPr="00000000" w14:paraId="00000031">
      <w:pPr>
        <w:spacing w:after="195" w:line="259" w:lineRule="auto"/>
        <w:rPr/>
      </w:pPr>
      <w:r w:rsidDel="00000000" w:rsidR="00000000" w:rsidRPr="00000000">
        <w:rPr>
          <w:rFonts w:ascii="Georgia" w:cs="Georgia" w:eastAsia="Georgia" w:hAnsi="Georgia"/>
          <w:color w:val="7e0021"/>
          <w:sz w:val="26"/>
          <w:szCs w:val="26"/>
          <w:rtl w:val="0"/>
        </w:rPr>
        <w:t xml:space="preserve">4.</w:t>
      </w:r>
      <w:r w:rsidDel="00000000" w:rsidR="00000000" w:rsidRPr="00000000">
        <w:rPr>
          <w:rFonts w:ascii="Times New Roman" w:cs="Times New Roman" w:eastAsia="Times New Roman" w:hAnsi="Times New Roman"/>
          <w:color w:val="7e0021"/>
          <w:sz w:val="26"/>
          <w:szCs w:val="26"/>
          <w:rtl w:val="0"/>
        </w:rPr>
        <w:t xml:space="preserve"> </w:t>
      </w:r>
      <w:r w:rsidDel="00000000" w:rsidR="00000000" w:rsidRPr="00000000">
        <w:rPr>
          <w:rFonts w:ascii="Georgia" w:cs="Georgia" w:eastAsia="Georgia" w:hAnsi="Georgia"/>
          <w:color w:val="7e0021"/>
          <w:sz w:val="26"/>
          <w:szCs w:val="26"/>
          <w:rtl w:val="0"/>
        </w:rPr>
        <w:t xml:space="preserve">Treasurer's Report </w:t>
      </w:r>
      <w:r w:rsidDel="00000000" w:rsidR="00000000" w:rsidRPr="00000000">
        <w:rPr>
          <w:rtl w:val="0"/>
        </w:rPr>
      </w:r>
    </w:p>
    <w:p w:rsidR="00000000" w:rsidDel="00000000" w:rsidP="00000000" w:rsidRDefault="00000000" w:rsidRPr="00000000" w14:paraId="00000032">
      <w:pPr>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A copy of the year to date balance sheet and budget were sent out attached to the emailed agenda for this meeting.</w:t>
      </w:r>
    </w:p>
    <w:p w:rsidR="00000000" w:rsidDel="00000000" w:rsidP="00000000" w:rsidRDefault="00000000" w:rsidRPr="00000000" w14:paraId="00000033">
      <w:pPr>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 snapshot of the balance sheet and budget are exhibits from the Aplos software.  2024 was a transition year where Dave learned how the software works and how to approach it.  </w:t>
      </w:r>
    </w:p>
    <w:p w:rsidR="00000000" w:rsidDel="00000000" w:rsidP="00000000" w:rsidRDefault="00000000" w:rsidRPr="00000000" w14:paraId="00000034">
      <w:pPr>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Actual income statement is about $10,000.00 higher than what Dave sent out because of reconciliation issues.  We received $4,000.00 from grants in two parts of $1,000.00 and $3,000.00.  Dave is trying to get all entries correct.  He spoke with Andrew Woltman whose help has been tremendous.  A few things stick out.  The picnic shows as a deficit, but it is not.  Dave has so far reconciled the income side of the picnic and hopes to have it complete by the anticipated April meeting.  The books are open to anybody who wants to look at them. </w:t>
      </w:r>
    </w:p>
    <w:p w:rsidR="00000000" w:rsidDel="00000000" w:rsidP="00000000" w:rsidRDefault="00000000" w:rsidRPr="00000000" w14:paraId="00000035">
      <w:pPr>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Celia motions to accept the Treasurer's Report.  It is seconded by Morgan and approved without opposition. </w:t>
      </w:r>
    </w:p>
    <w:p w:rsidR="00000000" w:rsidDel="00000000" w:rsidP="00000000" w:rsidRDefault="00000000" w:rsidRPr="00000000" w14:paraId="00000036">
      <w:pPr>
        <w:spacing w:after="157" w:line="261.99999999999994" w:lineRule="auto"/>
        <w:ind w:left="0" w:right="10014" w:firstLine="0"/>
        <w:rPr/>
      </w:pPr>
      <w:r w:rsidDel="00000000" w:rsidR="00000000" w:rsidRPr="00000000">
        <w:rPr>
          <w:rFonts w:ascii="Times New Roman" w:cs="Times New Roman" w:eastAsia="Times New Roman" w:hAnsi="Times New Roman"/>
          <w:rtl w:val="0"/>
        </w:rPr>
        <w:t xml:space="preserve"> </w:t>
      </w:r>
      <w:r w:rsidDel="00000000" w:rsidR="00000000" w:rsidRPr="00000000">
        <w:rPr>
          <w:rFonts w:ascii="Georgia" w:cs="Georgia" w:eastAsia="Georgia" w:hAnsi="Georgia"/>
          <w:rtl w:val="0"/>
        </w:rPr>
        <w:t xml:space="preserve"> </w:t>
      </w:r>
      <w:r w:rsidDel="00000000" w:rsidR="00000000" w:rsidRPr="00000000">
        <w:rPr>
          <w:rtl w:val="0"/>
        </w:rPr>
      </w:r>
    </w:p>
    <w:p w:rsidR="00000000" w:rsidDel="00000000" w:rsidP="00000000" w:rsidRDefault="00000000" w:rsidRPr="00000000" w14:paraId="00000037">
      <w:pPr>
        <w:pStyle w:val="Heading2"/>
        <w:ind w:left="0" w:right="209" w:firstLine="0"/>
        <w:jc w:val="left"/>
        <w:rPr/>
      </w:pPr>
      <w:r w:rsidDel="00000000" w:rsidR="00000000" w:rsidRPr="00000000">
        <w:rPr>
          <w:rtl w:val="0"/>
        </w:rPr>
        <w:t xml:space="preserve">5.</w:t>
      </w:r>
      <w:r w:rsidDel="00000000" w:rsidR="00000000" w:rsidRPr="00000000">
        <w:rPr>
          <w:rFonts w:ascii="Times New Roman" w:cs="Times New Roman" w:eastAsia="Times New Roman" w:hAnsi="Times New Roman"/>
          <w:rtl w:val="0"/>
        </w:rPr>
        <w:t xml:space="preserve"> Investment Committee</w:t>
      </w:r>
      <w:r w:rsidDel="00000000" w:rsidR="00000000" w:rsidRPr="00000000">
        <w:rPr>
          <w:rtl w:val="0"/>
        </w:rPr>
      </w:r>
    </w:p>
    <w:p w:rsidR="00000000" w:rsidDel="00000000" w:rsidP="00000000" w:rsidRDefault="00000000" w:rsidRPr="00000000" w14:paraId="00000038">
      <w:pPr>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Fidelity Account. Movement of balance from Vanguard into cash and then into Fidelity.  There is approximately $103,000.00 to invest.  This action was taken by the prior board to save market exposure.  The balance is in a money market account right now earning 4%.  The principal balance is no longer at risk.  </w:t>
      </w:r>
    </w:p>
    <w:p w:rsidR="00000000" w:rsidDel="00000000" w:rsidP="00000000" w:rsidRDefault="00000000" w:rsidRPr="00000000" w14:paraId="00000039">
      <w:pPr>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There is a healthy balance in our checking and savings accounts along with $21,000.00 in a CD.  The net worth of the foundation is around $163,000.00  </w:t>
      </w:r>
    </w:p>
    <w:p w:rsidR="00000000" w:rsidDel="00000000" w:rsidP="00000000" w:rsidRDefault="00000000" w:rsidRPr="00000000" w14:paraId="0000003A">
      <w:pPr>
        <w:spacing w:after="157" w:line="261.99999999999994" w:lineRule="auto"/>
        <w:ind w:left="0" w:right="10014" w:firstLine="0"/>
        <w:rPr/>
      </w:pPr>
      <w:r w:rsidDel="00000000" w:rsidR="00000000" w:rsidRPr="00000000">
        <w:rPr>
          <w:rtl w:val="0"/>
        </w:rPr>
      </w:r>
    </w:p>
    <w:p w:rsidR="00000000" w:rsidDel="00000000" w:rsidP="00000000" w:rsidRDefault="00000000" w:rsidRPr="00000000" w14:paraId="0000003B">
      <w:pPr>
        <w:spacing w:after="234" w:line="259" w:lineRule="auto"/>
        <w:rPr>
          <w:rFonts w:ascii="Georgia" w:cs="Georgia" w:eastAsia="Georgia" w:hAnsi="Georgia"/>
          <w:color w:val="7e0021"/>
          <w:sz w:val="26"/>
          <w:szCs w:val="26"/>
        </w:rPr>
      </w:pPr>
      <w:r w:rsidDel="00000000" w:rsidR="00000000" w:rsidRPr="00000000">
        <w:rPr>
          <w:rFonts w:ascii="Georgia" w:cs="Georgia" w:eastAsia="Georgia" w:hAnsi="Georgia"/>
          <w:color w:val="7e0021"/>
          <w:sz w:val="26"/>
          <w:szCs w:val="26"/>
          <w:rtl w:val="0"/>
        </w:rPr>
        <w:t xml:space="preserve">6. New Business</w:t>
      </w:r>
    </w:p>
    <w:p w:rsidR="00000000" w:rsidDel="00000000" w:rsidP="00000000" w:rsidRDefault="00000000" w:rsidRPr="00000000" w14:paraId="0000003C">
      <w:pPr>
        <w:pStyle w:val="Heading1"/>
        <w:ind w:left="355" w:firstLine="360"/>
        <w:rPr>
          <w:u w:val="none"/>
        </w:rPr>
      </w:pPr>
      <w:r w:rsidDel="00000000" w:rsidR="00000000" w:rsidRPr="00000000">
        <w:rPr>
          <w:rtl w:val="0"/>
        </w:rPr>
        <w:t xml:space="preserve">a)</w:t>
      </w:r>
      <w:r w:rsidDel="00000000" w:rsidR="00000000" w:rsidRPr="00000000">
        <w:rPr>
          <w:rFonts w:ascii="Arial" w:cs="Arial" w:eastAsia="Arial" w:hAnsi="Arial"/>
          <w:rtl w:val="0"/>
        </w:rPr>
        <w:t xml:space="preserve"> </w:t>
      </w:r>
      <w:r w:rsidDel="00000000" w:rsidR="00000000" w:rsidRPr="00000000">
        <w:rPr>
          <w:rtl w:val="0"/>
        </w:rPr>
        <w:t xml:space="preserve">New Avenues for Fundraising</w:t>
      </w:r>
      <w:r w:rsidDel="00000000" w:rsidR="00000000" w:rsidRPr="00000000">
        <w:rPr>
          <w:u w:val="none"/>
          <w:rtl w:val="0"/>
        </w:rPr>
        <w:t xml:space="preserve"> </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pStyle w:val="Heading1"/>
        <w:ind w:left="355" w:firstLine="360"/>
        <w:rPr/>
      </w:pPr>
      <w:bookmarkStart w:colFirst="0" w:colLast="0" w:name="_7v8kf9l2p7y" w:id="0"/>
      <w:bookmarkEnd w:id="0"/>
      <w:r w:rsidDel="00000000" w:rsidR="00000000" w:rsidRPr="00000000">
        <w:rPr>
          <w:rtl w:val="0"/>
        </w:rPr>
        <w:t xml:space="preserve">b)</w:t>
      </w:r>
      <w:r w:rsidDel="00000000" w:rsidR="00000000" w:rsidRPr="00000000">
        <w:rPr>
          <w:rFonts w:ascii="Arial" w:cs="Arial" w:eastAsia="Arial" w:hAnsi="Arial"/>
          <w:rtl w:val="0"/>
        </w:rPr>
        <w:t xml:space="preserve"> Recording Donations and Sending Acknowledgements and “asks” by Keith</w:t>
      </w:r>
      <w:r w:rsidDel="00000000" w:rsidR="00000000" w:rsidRPr="00000000">
        <w:rPr>
          <w:u w:val="none"/>
          <w:rtl w:val="0"/>
        </w:rPr>
        <w:t xml:space="preserve"> </w:t>
      </w:r>
      <w:r w:rsidDel="00000000" w:rsidR="00000000" w:rsidRPr="00000000">
        <w:rPr>
          <w:rtl w:val="0"/>
        </w:rPr>
      </w:r>
    </w:p>
    <w:p w:rsidR="00000000" w:rsidDel="00000000" w:rsidP="00000000" w:rsidRDefault="00000000" w:rsidRPr="00000000" w14:paraId="0000003F">
      <w:pPr>
        <w:rPr>
          <w:rFonts w:ascii="Calibri" w:cs="Calibri" w:eastAsia="Calibri" w:hAnsi="Calibri"/>
          <w:sz w:val="26"/>
          <w:szCs w:val="26"/>
        </w:rPr>
      </w:pPr>
      <w:r w:rsidDel="00000000" w:rsidR="00000000" w:rsidRPr="00000000">
        <w:rPr>
          <w:rFonts w:ascii="Calibri" w:cs="Calibri" w:eastAsia="Calibri" w:hAnsi="Calibri"/>
          <w:sz w:val="26"/>
          <w:szCs w:val="26"/>
          <w:rtl w:val="0"/>
        </w:rPr>
        <w:tab/>
        <w:t xml:space="preserve">Keith is a member of BOLPF.  There are alot of people collecting money.  What is collected at any website or by a person has to come into one place.  We send out emails from that website.</w:t>
      </w:r>
    </w:p>
    <w:p w:rsidR="00000000" w:rsidDel="00000000" w:rsidP="00000000" w:rsidRDefault="00000000" w:rsidRPr="00000000" w14:paraId="00000040">
      <w:pPr>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Dave states that corresponding is not necessary.  It is a very time consuming job to take the notes that come with checks and put paper together.</w:t>
      </w:r>
    </w:p>
    <w:p w:rsidR="00000000" w:rsidDel="00000000" w:rsidP="00000000" w:rsidRDefault="00000000" w:rsidRPr="00000000" w14:paraId="00000041">
      <w:pPr>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Sharon, Keith and Dave all have private databases.  He recommends sending out one email at the end of the year to ask for contributions.  Keith has the lake list.  Our dues collected are between $3,000.00 and $4,000.00.</w:t>
      </w:r>
    </w:p>
    <w:p w:rsidR="00000000" w:rsidDel="00000000" w:rsidP="00000000" w:rsidRDefault="00000000" w:rsidRPr="00000000" w14:paraId="00000042">
      <w:pPr>
        <w:spacing w:after="171" w:line="261.99999999999994" w:lineRule="auto"/>
        <w:ind w:left="0" w:right="10014" w:firstLine="0"/>
        <w:rPr/>
      </w:pPr>
      <w:r w:rsidDel="00000000" w:rsidR="00000000" w:rsidRPr="00000000">
        <w:rPr>
          <w:rFonts w:ascii="Times New Roman" w:cs="Times New Roman" w:eastAsia="Times New Roman" w:hAnsi="Times New Roman"/>
          <w:rtl w:val="0"/>
        </w:rPr>
        <w:t xml:space="preserve"> </w:t>
      </w:r>
      <w:r w:rsidDel="00000000" w:rsidR="00000000" w:rsidRPr="00000000">
        <w:rPr>
          <w:rFonts w:ascii="Georgia" w:cs="Georgia" w:eastAsia="Georgia" w:hAnsi="Georgia"/>
          <w:rtl w:val="0"/>
        </w:rPr>
        <w:t xml:space="preserve"> </w:t>
      </w:r>
      <w:r w:rsidDel="00000000" w:rsidR="00000000" w:rsidRPr="00000000">
        <w:rPr>
          <w:rtl w:val="0"/>
        </w:rPr>
      </w:r>
    </w:p>
    <w:p w:rsidR="00000000" w:rsidDel="00000000" w:rsidP="00000000" w:rsidRDefault="00000000" w:rsidRPr="00000000" w14:paraId="00000043">
      <w:pPr>
        <w:pStyle w:val="Heading1"/>
        <w:spacing w:after="228" w:lineRule="auto"/>
        <w:ind w:left="355" w:firstLine="360"/>
        <w:rPr/>
      </w:pPr>
      <w:r w:rsidDel="00000000" w:rsidR="00000000" w:rsidRPr="00000000">
        <w:rPr>
          <w:rtl w:val="0"/>
        </w:rPr>
        <w:t xml:space="preserve">c)</w:t>
      </w:r>
      <w:r w:rsidDel="00000000" w:rsidR="00000000" w:rsidRPr="00000000">
        <w:rPr>
          <w:rFonts w:ascii="Arial" w:cs="Arial" w:eastAsia="Arial" w:hAnsi="Arial"/>
          <w:rtl w:val="0"/>
        </w:rPr>
        <w:t xml:space="preserve"> </w:t>
      </w:r>
      <w:r w:rsidDel="00000000" w:rsidR="00000000" w:rsidRPr="00000000">
        <w:rPr>
          <w:rtl w:val="0"/>
        </w:rPr>
        <w:t xml:space="preserve">CBCW Report</w:t>
      </w:r>
      <w:r w:rsidDel="00000000" w:rsidR="00000000" w:rsidRPr="00000000">
        <w:rPr>
          <w:u w:val="none"/>
          <w:rtl w:val="0"/>
        </w:rPr>
        <w:t xml:space="preserve"> </w:t>
      </w:r>
      <w:r w:rsidDel="00000000" w:rsidR="00000000" w:rsidRPr="00000000">
        <w:rPr>
          <w:rtl w:val="0"/>
        </w:rPr>
      </w:r>
    </w:p>
    <w:p w:rsidR="00000000" w:rsidDel="00000000" w:rsidP="00000000" w:rsidRDefault="00000000" w:rsidRPr="00000000" w14:paraId="00000044">
      <w:pPr>
        <w:numPr>
          <w:ilvl w:val="0"/>
          <w:numId w:val="2"/>
        </w:numPr>
        <w:spacing w:after="195" w:line="250" w:lineRule="auto"/>
        <w:ind w:left="1080" w:hanging="360"/>
        <w:rPr/>
      </w:pPr>
      <w:r w:rsidDel="00000000" w:rsidR="00000000" w:rsidRPr="00000000">
        <w:rPr>
          <w:rFonts w:ascii="Calibri" w:cs="Calibri" w:eastAsia="Calibri" w:hAnsi="Calibri"/>
          <w:sz w:val="26"/>
          <w:szCs w:val="26"/>
          <w:rtl w:val="0"/>
        </w:rPr>
        <w:t xml:space="preserve">Personnel Changes </w:t>
      </w:r>
      <w:r w:rsidDel="00000000" w:rsidR="00000000" w:rsidRPr="00000000">
        <w:rPr>
          <w:rtl w:val="0"/>
        </w:rPr>
      </w:r>
    </w:p>
    <w:p w:rsidR="00000000" w:rsidDel="00000000" w:rsidP="00000000" w:rsidRDefault="00000000" w:rsidRPr="00000000" w14:paraId="00000045">
      <w:pPr>
        <w:spacing w:after="156" w:lineRule="auto"/>
        <w:ind w:left="-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Carl Hessel has been a monitor and scheduler for many years.  He is moving to Appleton.  We need to replace him.  Chris Phelps might take on the position as scheduler. (Chris is the chef at Pine Cone.)  We will still need a new monitor.  Advertise on Land O’ Lakes Facebook page for a new monitor to fill Carl’s place as monitor.</w:t>
      </w:r>
    </w:p>
    <w:p w:rsidR="00000000" w:rsidDel="00000000" w:rsidP="00000000" w:rsidRDefault="00000000" w:rsidRPr="00000000" w14:paraId="00000046">
      <w:pPr>
        <w:spacing w:after="156" w:lineRule="auto"/>
        <w:ind w:left="-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Dave says, “Kudos to Keith!”  for filling out the grant application paperwork.  Keith stated that it takes just a couple of minutes to fill out.</w:t>
      </w:r>
    </w:p>
    <w:p w:rsidR="00000000" w:rsidDel="00000000" w:rsidP="00000000" w:rsidRDefault="00000000" w:rsidRPr="00000000" w14:paraId="00000047">
      <w:pPr>
        <w:spacing w:after="156" w:lineRule="auto"/>
        <w:ind w:left="-5" w:firstLine="0"/>
        <w:rPr/>
      </w:pPr>
      <w:r w:rsidDel="00000000" w:rsidR="00000000" w:rsidRPr="00000000">
        <w:rPr>
          <w:rtl w:val="0"/>
        </w:rPr>
        <w:t xml:space="preserve"> </w:t>
      </w:r>
      <w:r w:rsidDel="00000000" w:rsidR="00000000" w:rsidRPr="00000000">
        <w:rPr>
          <w:rFonts w:ascii="Georgia" w:cs="Georgia" w:eastAsia="Georgia" w:hAnsi="Georgia"/>
          <w:rtl w:val="0"/>
        </w:rPr>
        <w:t xml:space="preserve"> </w:t>
      </w:r>
      <w:r w:rsidDel="00000000" w:rsidR="00000000" w:rsidRPr="00000000">
        <w:rPr>
          <w:rtl w:val="0"/>
        </w:rPr>
      </w:r>
    </w:p>
    <w:p w:rsidR="00000000" w:rsidDel="00000000" w:rsidP="00000000" w:rsidRDefault="00000000" w:rsidRPr="00000000" w14:paraId="00000048">
      <w:pPr>
        <w:numPr>
          <w:ilvl w:val="0"/>
          <w:numId w:val="2"/>
        </w:numPr>
        <w:spacing w:after="195" w:line="250" w:lineRule="auto"/>
        <w:ind w:left="1080" w:hanging="360"/>
        <w:rPr/>
      </w:pPr>
      <w:r w:rsidDel="00000000" w:rsidR="00000000" w:rsidRPr="00000000">
        <w:rPr>
          <w:rFonts w:ascii="Calibri" w:cs="Calibri" w:eastAsia="Calibri" w:hAnsi="Calibri"/>
          <w:sz w:val="26"/>
          <w:szCs w:val="26"/>
          <w:rtl w:val="0"/>
        </w:rPr>
        <w:t xml:space="preserve">Proposed Pay Increase </w:t>
      </w:r>
    </w:p>
    <w:p w:rsidR="00000000" w:rsidDel="00000000" w:rsidP="00000000" w:rsidRDefault="00000000" w:rsidRPr="00000000" w14:paraId="00000049">
      <w:pPr>
        <w:spacing w:after="198" w:lineRule="auto"/>
        <w:ind w:left="-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Proposal to increase pay rate for monitors from $16.00 per hour to $16.50 per hour.  </w:t>
      </w:r>
    </w:p>
    <w:p w:rsidR="00000000" w:rsidDel="00000000" w:rsidP="00000000" w:rsidRDefault="00000000" w:rsidRPr="00000000" w14:paraId="0000004A">
      <w:pPr>
        <w:spacing w:after="198" w:lineRule="auto"/>
        <w:ind w:left="-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 2024 payroll cost at 2,205.5 hours was $35,626.00.  Payroll costs would increase to $36,950.00 at the same amount of recorded hours in 2025 which is a gross increase of $1,300.00.  We sometimes cancel monitoring due to inclement weather.</w:t>
      </w:r>
    </w:p>
    <w:p w:rsidR="00000000" w:rsidDel="00000000" w:rsidP="00000000" w:rsidRDefault="00000000" w:rsidRPr="00000000" w14:paraId="0000004B">
      <w:pPr>
        <w:spacing w:after="198" w:lineRule="auto"/>
        <w:ind w:left="-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Dave motions to approve the pay increase.  Celia seconds the vote to increase the pay rate.  Hearing no opposition, the pay increase is approved.</w:t>
      </w:r>
    </w:p>
    <w:p w:rsidR="00000000" w:rsidDel="00000000" w:rsidP="00000000" w:rsidRDefault="00000000" w:rsidRPr="00000000" w14:paraId="0000004C">
      <w:pPr>
        <w:spacing w:after="195" w:line="250" w:lineRule="auto"/>
        <w:ind w:left="0" w:firstLine="0"/>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4D">
      <w:pPr>
        <w:numPr>
          <w:ilvl w:val="0"/>
          <w:numId w:val="2"/>
        </w:numPr>
        <w:spacing w:after="195" w:line="250" w:lineRule="auto"/>
        <w:ind w:left="1080" w:hanging="360"/>
        <w:rPr>
          <w:rFonts w:ascii="Calibri" w:cs="Calibri" w:eastAsia="Calibri" w:hAnsi="Calibri"/>
          <w:sz w:val="26"/>
          <w:szCs w:val="26"/>
          <w:u w:val="none"/>
        </w:rPr>
      </w:pPr>
      <w:r w:rsidDel="00000000" w:rsidR="00000000" w:rsidRPr="00000000">
        <w:rPr>
          <w:rFonts w:ascii="Calibri" w:cs="Calibri" w:eastAsia="Calibri" w:hAnsi="Calibri"/>
          <w:sz w:val="26"/>
          <w:szCs w:val="26"/>
          <w:rtl w:val="0"/>
        </w:rPr>
        <w:t xml:space="preserve">Volunteers for Shoreline Monitors</w:t>
      </w:r>
    </w:p>
    <w:p w:rsidR="00000000" w:rsidDel="00000000" w:rsidP="00000000" w:rsidRDefault="00000000" w:rsidRPr="00000000" w14:paraId="0000004E">
      <w:pPr>
        <w:spacing w:after="198" w:lineRule="auto"/>
        <w:ind w:left="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Keith will be in touch with Cindy to see if she wishes to continue.</w:t>
      </w:r>
    </w:p>
    <w:p w:rsidR="00000000" w:rsidDel="00000000" w:rsidP="00000000" w:rsidRDefault="00000000" w:rsidRPr="00000000" w14:paraId="0000004F">
      <w:pPr>
        <w:numPr>
          <w:ilvl w:val="0"/>
          <w:numId w:val="2"/>
        </w:numPr>
        <w:spacing w:after="195" w:line="250" w:lineRule="auto"/>
        <w:ind w:left="1080" w:hanging="360"/>
        <w:rPr>
          <w:rFonts w:ascii="Calibri" w:cs="Calibri" w:eastAsia="Calibri" w:hAnsi="Calibri"/>
          <w:sz w:val="26"/>
          <w:szCs w:val="26"/>
          <w:u w:val="none"/>
        </w:rPr>
      </w:pPr>
      <w:r w:rsidDel="00000000" w:rsidR="00000000" w:rsidRPr="00000000">
        <w:rPr>
          <w:rFonts w:ascii="Calibri" w:cs="Calibri" w:eastAsia="Calibri" w:hAnsi="Calibri"/>
          <w:sz w:val="26"/>
          <w:szCs w:val="26"/>
          <w:rtl w:val="0"/>
        </w:rPr>
        <w:t xml:space="preserve">Proposed landing signage</w:t>
      </w:r>
      <w:r w:rsidDel="00000000" w:rsidR="00000000" w:rsidRPr="00000000">
        <w:rPr>
          <w:rFonts w:ascii="Quattrocento Sans" w:cs="Quattrocento Sans" w:eastAsia="Quattrocento Sans" w:hAnsi="Quattrocento Sans"/>
          <w:sz w:val="24"/>
          <w:szCs w:val="24"/>
          <w:rtl w:val="0"/>
        </w:rPr>
        <w:t xml:space="preserve"> </w:t>
      </w:r>
    </w:p>
    <w:p w:rsidR="00000000" w:rsidDel="00000000" w:rsidP="00000000" w:rsidRDefault="00000000" w:rsidRPr="00000000" w14:paraId="00000050">
      <w:pPr>
        <w:spacing w:after="195" w:line="250" w:lineRule="auto"/>
        <w:ind w:left="0" w:firstLine="0"/>
        <w:rPr>
          <w:rFonts w:ascii="Calibri" w:cs="Calibri" w:eastAsia="Calibri" w:hAnsi="Calibri"/>
          <w:sz w:val="26"/>
          <w:szCs w:val="26"/>
        </w:rPr>
      </w:pPr>
      <w:r w:rsidDel="00000000" w:rsidR="00000000" w:rsidRPr="00000000">
        <w:rPr>
          <w:rFonts w:ascii="Quattrocento Sans" w:cs="Quattrocento Sans" w:eastAsia="Quattrocento Sans" w:hAnsi="Quattrocento Sans"/>
          <w:sz w:val="24"/>
          <w:szCs w:val="24"/>
          <w:rtl w:val="0"/>
        </w:rPr>
        <w:t xml:space="preserve">-- </w:t>
      </w:r>
      <w:r w:rsidDel="00000000" w:rsidR="00000000" w:rsidRPr="00000000">
        <w:rPr>
          <w:rFonts w:ascii="Calibri" w:cs="Calibri" w:eastAsia="Calibri" w:hAnsi="Calibri"/>
          <w:sz w:val="26"/>
          <w:szCs w:val="26"/>
          <w:rtl w:val="0"/>
        </w:rPr>
        <w:t xml:space="preserve">see appended -- message(s) and location:</w:t>
      </w:r>
    </w:p>
    <w:p w:rsidR="00000000" w:rsidDel="00000000" w:rsidP="00000000" w:rsidRDefault="00000000" w:rsidRPr="00000000" w14:paraId="00000051">
      <w:pPr>
        <w:widowControl w:val="0"/>
        <w:spacing w:after="0" w:line="240" w:lineRule="auto"/>
        <w:ind w:left="1900" w:right="2504"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D&amp;L Signs, Weston, WI 54401 </w:t>
      </w:r>
      <w:hyperlink r:id="rId7">
        <w:r w:rsidDel="00000000" w:rsidR="00000000" w:rsidRPr="00000000">
          <w:rPr>
            <w:rFonts w:ascii="Calibri" w:cs="Calibri" w:eastAsia="Calibri" w:hAnsi="Calibri"/>
            <w:color w:val="467885"/>
            <w:sz w:val="26"/>
            <w:szCs w:val="26"/>
            <w:u w:val="single"/>
            <w:rtl w:val="0"/>
          </w:rPr>
          <w:t xml:space="preserve">https://www.dlsignsinc.com/</w:t>
        </w:r>
      </w:hyperlink>
      <w:r w:rsidDel="00000000" w:rsidR="00000000" w:rsidRPr="00000000">
        <w:rPr>
          <w:rtl w:val="0"/>
        </w:rPr>
      </w:r>
    </w:p>
    <w:p w:rsidR="00000000" w:rsidDel="00000000" w:rsidP="00000000" w:rsidRDefault="00000000" w:rsidRPr="00000000" w14:paraId="00000052">
      <w:pPr>
        <w:widowControl w:val="0"/>
        <w:spacing w:after="0" w:line="240" w:lineRule="auto"/>
        <w:ind w:left="1900"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D&amp;L has done signs for the DNR state-wide</w:t>
      </w:r>
    </w:p>
    <w:p w:rsidR="00000000" w:rsidDel="00000000" w:rsidP="00000000" w:rsidRDefault="00000000" w:rsidRPr="00000000" w14:paraId="00000053">
      <w:pPr>
        <w:widowControl w:val="0"/>
        <w:spacing w:after="0" w:line="240" w:lineRule="auto"/>
        <w:ind w:left="1900" w:right="979"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Sign is composite -- aluminum sandwiching a plastic polyethylene core. 6-8 years 12 months exposure.</w:t>
      </w:r>
    </w:p>
    <w:p w:rsidR="00000000" w:rsidDel="00000000" w:rsidP="00000000" w:rsidRDefault="00000000" w:rsidRPr="00000000" w14:paraId="00000054">
      <w:pPr>
        <w:widowControl w:val="0"/>
        <w:spacing w:after="0" w:line="240" w:lineRule="auto"/>
        <w:ind w:left="1900"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Sign located at pull-in across from ramp.</w:t>
      </w:r>
    </w:p>
    <w:p w:rsidR="00000000" w:rsidDel="00000000" w:rsidP="00000000" w:rsidRDefault="00000000" w:rsidRPr="00000000" w14:paraId="00000055">
      <w:pPr>
        <w:widowControl w:val="0"/>
        <w:spacing w:after="0" w:line="240" w:lineRule="auto"/>
        <w:ind w:left="1900" w:right="979"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Price is ~$550 for a 6ft sign. We could go smaller if the sign is positioned on the driver's side closer to the land roadway.</w:t>
      </w:r>
    </w:p>
    <w:p w:rsidR="00000000" w:rsidDel="00000000" w:rsidP="00000000" w:rsidRDefault="00000000" w:rsidRPr="00000000" w14:paraId="00000056">
      <w:pPr>
        <w:widowControl w:val="0"/>
        <w:spacing w:after="0" w:line="240" w:lineRule="auto"/>
        <w:ind w:left="1900"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Do I need to check with the Town?</w:t>
      </w:r>
    </w:p>
    <w:p w:rsidR="00000000" w:rsidDel="00000000" w:rsidP="00000000" w:rsidRDefault="00000000" w:rsidRPr="00000000" w14:paraId="00000057">
      <w:pPr>
        <w:widowControl w:val="0"/>
        <w:spacing w:after="0" w:line="240" w:lineRule="auto"/>
        <w:ind w:left="1900" w:firstLine="0"/>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58">
      <w:pPr>
        <w:spacing w:after="195" w:line="250" w:lineRule="auto"/>
        <w:ind w:left="0"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What about a combination of #1 and #3?  Such as, “Keep Black Oak Lake FREE of Invasives!”</w:t>
      </w:r>
    </w:p>
    <w:p w:rsidR="00000000" w:rsidDel="00000000" w:rsidP="00000000" w:rsidRDefault="00000000" w:rsidRPr="00000000" w14:paraId="00000059">
      <w:pPr>
        <w:spacing w:after="195" w:line="250" w:lineRule="auto"/>
        <w:ind w:left="0"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Celia recommends it and likes it.  So does Dave.  Vertical sign is better because of only one stake in the ground.  Dave motioned to work further on the signage.  Mary seconds this idea.  Passes.  We might have to get someone to install it for us.</w:t>
      </w:r>
    </w:p>
    <w:p w:rsidR="00000000" w:rsidDel="00000000" w:rsidP="00000000" w:rsidRDefault="00000000" w:rsidRPr="00000000" w14:paraId="0000005A">
      <w:pPr>
        <w:pStyle w:val="Heading1"/>
        <w:spacing w:after="229" w:lineRule="auto"/>
        <w:ind w:left="355" w:firstLine="360"/>
        <w:rPr/>
      </w:pPr>
      <w:r w:rsidDel="00000000" w:rsidR="00000000" w:rsidRPr="00000000">
        <w:rPr>
          <w:rFonts w:ascii="Arial" w:cs="Arial" w:eastAsia="Arial" w:hAnsi="Arial"/>
          <w:sz w:val="24"/>
          <w:szCs w:val="24"/>
          <w:rtl w:val="0"/>
        </w:rPr>
        <w:t xml:space="preserve">d) Newsletter - who, what and when by Keith</w:t>
      </w:r>
      <w:r w:rsidDel="00000000" w:rsidR="00000000" w:rsidRPr="00000000">
        <w:rPr>
          <w:rFonts w:ascii="Arial" w:cs="Arial" w:eastAsia="Arial" w:hAnsi="Arial"/>
          <w:sz w:val="24"/>
          <w:szCs w:val="24"/>
          <w:u w:val="none"/>
          <w:rtl w:val="0"/>
        </w:rPr>
        <w:t xml:space="preserve"> </w:t>
      </w:r>
      <w:r w:rsidDel="00000000" w:rsidR="00000000" w:rsidRPr="00000000">
        <w:rPr>
          <w:rtl w:val="0"/>
        </w:rPr>
      </w:r>
    </w:p>
    <w:p w:rsidR="00000000" w:rsidDel="00000000" w:rsidP="00000000" w:rsidRDefault="00000000" w:rsidRPr="00000000" w14:paraId="0000005B">
      <w:pPr>
        <w:spacing w:after="136" w:line="250" w:lineRule="auto"/>
        <w:ind w:left="-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Chris is trying to hand over the newsletter responsibility.  We need a young “techy” person Bonnie suggests.  First edition comes out in May/June.  Celia will ask Dan Mayer if he is willing to volunteer.</w:t>
      </w:r>
    </w:p>
    <w:p w:rsidR="00000000" w:rsidDel="00000000" w:rsidP="00000000" w:rsidRDefault="00000000" w:rsidRPr="00000000" w14:paraId="0000005C">
      <w:pPr>
        <w:pStyle w:val="Heading1"/>
        <w:ind w:left="355" w:firstLine="360"/>
        <w:rPr>
          <w:u w:val="none"/>
        </w:rPr>
      </w:pPr>
      <w:r w:rsidDel="00000000" w:rsidR="00000000" w:rsidRPr="00000000">
        <w:rPr>
          <w:rtl w:val="0"/>
        </w:rPr>
        <w:t xml:space="preserve">e)</w:t>
      </w:r>
      <w:r w:rsidDel="00000000" w:rsidR="00000000" w:rsidRPr="00000000">
        <w:rPr>
          <w:rFonts w:ascii="Arial" w:cs="Arial" w:eastAsia="Arial" w:hAnsi="Arial"/>
          <w:rtl w:val="0"/>
        </w:rPr>
        <w:t xml:space="preserve"> </w:t>
      </w:r>
      <w:r w:rsidDel="00000000" w:rsidR="00000000" w:rsidRPr="00000000">
        <w:rPr>
          <w:rtl w:val="0"/>
        </w:rPr>
        <w:t xml:space="preserve">Dates</w:t>
      </w:r>
      <w:r w:rsidDel="00000000" w:rsidR="00000000" w:rsidRPr="00000000">
        <w:rPr>
          <w:rtl w:val="0"/>
        </w:rPr>
      </w:r>
    </w:p>
    <w:p w:rsidR="00000000" w:rsidDel="00000000" w:rsidP="00000000" w:rsidRDefault="00000000" w:rsidRPr="00000000" w14:paraId="0000005D">
      <w:pPr>
        <w:pStyle w:val="Heading1"/>
        <w:ind w:left="720" w:firstLine="0"/>
        <w:rPr>
          <w:rFonts w:ascii="Quattrocento Sans" w:cs="Quattrocento Sans" w:eastAsia="Quattrocento Sans" w:hAnsi="Quattrocento Sans"/>
          <w:i w:val="0"/>
          <w:sz w:val="24"/>
          <w:szCs w:val="24"/>
          <w:u w:val="none"/>
        </w:rPr>
      </w:pPr>
      <w:bookmarkStart w:colFirst="0" w:colLast="0" w:name="_ry7okiaeb1d8" w:id="1"/>
      <w:bookmarkEnd w:id="1"/>
      <w:r w:rsidDel="00000000" w:rsidR="00000000" w:rsidRPr="00000000">
        <w:rPr>
          <w:rtl w:val="0"/>
        </w:rPr>
      </w:r>
    </w:p>
    <w:p w:rsidR="00000000" w:rsidDel="00000000" w:rsidP="00000000" w:rsidRDefault="00000000" w:rsidRPr="00000000" w14:paraId="0000005E">
      <w:pPr>
        <w:widowControl w:val="0"/>
        <w:numPr>
          <w:ilvl w:val="1"/>
          <w:numId w:val="4"/>
        </w:numPr>
        <w:tabs>
          <w:tab w:val="left" w:leader="none" w:pos="1898"/>
        </w:tabs>
        <w:spacing w:after="0" w:line="240" w:lineRule="auto"/>
        <w:ind w:left="1440" w:hanging="360"/>
        <w:rPr>
          <w:rFonts w:ascii="Calibri" w:cs="Calibri" w:eastAsia="Calibri" w:hAnsi="Calibri"/>
          <w:sz w:val="26"/>
          <w:szCs w:val="26"/>
        </w:rPr>
      </w:pPr>
      <w:r w:rsidDel="00000000" w:rsidR="00000000" w:rsidRPr="00000000">
        <w:rPr>
          <w:rFonts w:ascii="Calibri" w:cs="Calibri" w:eastAsia="Calibri" w:hAnsi="Calibri"/>
          <w:color w:val="252525"/>
          <w:sz w:val="26"/>
          <w:szCs w:val="26"/>
          <w:rtl w:val="0"/>
        </w:rPr>
        <w:t xml:space="preserve">Annual meeting --  June 29 2024 last year. Bonnie has booked July 5 2025 at the Town Hall</w:t>
      </w:r>
      <w:r w:rsidDel="00000000" w:rsidR="00000000" w:rsidRPr="00000000">
        <w:rPr>
          <w:rtl w:val="0"/>
        </w:rPr>
      </w:r>
    </w:p>
    <w:p w:rsidR="00000000" w:rsidDel="00000000" w:rsidP="00000000" w:rsidRDefault="00000000" w:rsidRPr="00000000" w14:paraId="0000005F">
      <w:pPr>
        <w:widowControl w:val="0"/>
        <w:numPr>
          <w:ilvl w:val="1"/>
          <w:numId w:val="4"/>
        </w:numPr>
        <w:tabs>
          <w:tab w:val="left" w:leader="none" w:pos="1898"/>
        </w:tabs>
        <w:spacing w:after="0" w:line="240" w:lineRule="auto"/>
        <w:ind w:left="1440" w:hanging="360"/>
        <w:rPr>
          <w:rFonts w:ascii="Calibri" w:cs="Calibri" w:eastAsia="Calibri" w:hAnsi="Calibri"/>
          <w:color w:val="252525"/>
          <w:sz w:val="26"/>
          <w:szCs w:val="26"/>
        </w:rPr>
      </w:pPr>
      <w:r w:rsidDel="00000000" w:rsidR="00000000" w:rsidRPr="00000000">
        <w:rPr>
          <w:rFonts w:ascii="Calibri" w:cs="Calibri" w:eastAsia="Calibri" w:hAnsi="Calibri"/>
          <w:color w:val="252525"/>
          <w:sz w:val="26"/>
          <w:szCs w:val="26"/>
          <w:rtl w:val="0"/>
        </w:rPr>
        <w:t xml:space="preserve">Picnic -- 2024 July 27, Sharon Basten</w:t>
      </w:r>
    </w:p>
    <w:p w:rsidR="00000000" w:rsidDel="00000000" w:rsidP="00000000" w:rsidRDefault="00000000" w:rsidRPr="00000000" w14:paraId="00000060">
      <w:pPr>
        <w:widowControl w:val="0"/>
        <w:numPr>
          <w:ilvl w:val="1"/>
          <w:numId w:val="4"/>
        </w:numPr>
        <w:tabs>
          <w:tab w:val="left" w:leader="none" w:pos="1897"/>
        </w:tabs>
        <w:spacing w:after="0" w:line="240" w:lineRule="auto"/>
        <w:ind w:left="1440" w:hanging="360"/>
        <w:rPr>
          <w:rFonts w:ascii="Calibri" w:cs="Calibri" w:eastAsia="Calibri" w:hAnsi="Calibri"/>
          <w:sz w:val="26"/>
          <w:szCs w:val="26"/>
        </w:rPr>
      </w:pPr>
      <w:r w:rsidDel="00000000" w:rsidR="00000000" w:rsidRPr="00000000">
        <w:rPr>
          <w:rFonts w:ascii="Calibri" w:cs="Calibri" w:eastAsia="Calibri" w:hAnsi="Calibri"/>
          <w:color w:val="252525"/>
          <w:sz w:val="26"/>
          <w:szCs w:val="26"/>
          <w:rtl w:val="0"/>
        </w:rPr>
        <w:t xml:space="preserve">Pontoon parties --</w:t>
      </w:r>
      <w:r w:rsidDel="00000000" w:rsidR="00000000" w:rsidRPr="00000000">
        <w:rPr>
          <w:rtl w:val="0"/>
        </w:rPr>
      </w:r>
    </w:p>
    <w:p w:rsidR="00000000" w:rsidDel="00000000" w:rsidP="00000000" w:rsidRDefault="00000000" w:rsidRPr="00000000" w14:paraId="00000061">
      <w:pPr>
        <w:widowControl w:val="0"/>
        <w:numPr>
          <w:ilvl w:val="1"/>
          <w:numId w:val="4"/>
        </w:numPr>
        <w:tabs>
          <w:tab w:val="left" w:leader="none" w:pos="1899"/>
        </w:tabs>
        <w:spacing w:after="0" w:line="240" w:lineRule="auto"/>
        <w:ind w:left="1440" w:hanging="360"/>
        <w:rPr>
          <w:rFonts w:ascii="Calibri" w:cs="Calibri" w:eastAsia="Calibri" w:hAnsi="Calibri"/>
          <w:sz w:val="26"/>
          <w:szCs w:val="26"/>
        </w:rPr>
      </w:pPr>
      <w:r w:rsidDel="00000000" w:rsidR="00000000" w:rsidRPr="00000000">
        <w:rPr>
          <w:rFonts w:ascii="Calibri" w:cs="Calibri" w:eastAsia="Calibri" w:hAnsi="Calibri"/>
          <w:color w:val="252525"/>
          <w:sz w:val="26"/>
          <w:szCs w:val="26"/>
          <w:rtl w:val="0"/>
        </w:rPr>
        <w:t xml:space="preserve">Walk around the lake -- Aug 24 2024 -- last Saturday August</w:t>
      </w:r>
      <w:r w:rsidDel="00000000" w:rsidR="00000000" w:rsidRPr="00000000">
        <w:rPr>
          <w:rtl w:val="0"/>
        </w:rPr>
      </w:r>
    </w:p>
    <w:p w:rsidR="00000000" w:rsidDel="00000000" w:rsidP="00000000" w:rsidRDefault="00000000" w:rsidRPr="00000000" w14:paraId="00000062">
      <w:pPr>
        <w:widowControl w:val="0"/>
        <w:numPr>
          <w:ilvl w:val="1"/>
          <w:numId w:val="4"/>
        </w:numPr>
        <w:tabs>
          <w:tab w:val="left" w:leader="none" w:pos="1900"/>
        </w:tabs>
        <w:spacing w:after="0" w:line="240" w:lineRule="auto"/>
        <w:ind w:left="1440" w:right="1639" w:hanging="360"/>
        <w:rPr>
          <w:rFonts w:ascii="Calibri" w:cs="Calibri" w:eastAsia="Calibri" w:hAnsi="Calibri"/>
          <w:sz w:val="26"/>
          <w:szCs w:val="26"/>
        </w:rPr>
      </w:pPr>
      <w:r w:rsidDel="00000000" w:rsidR="00000000" w:rsidRPr="00000000">
        <w:rPr>
          <w:rFonts w:ascii="Calibri" w:cs="Calibri" w:eastAsia="Calibri" w:hAnsi="Calibri"/>
          <w:color w:val="252525"/>
          <w:sz w:val="26"/>
          <w:szCs w:val="26"/>
          <w:rtl w:val="0"/>
        </w:rPr>
        <w:t xml:space="preserve">Progressive dinner -- June 26, 2024. 2025? Sandy Seymour, Cathy Hesselman, D’Arcy Arpke, Galia Vineyard and Elizabeth Eaton</w:t>
      </w:r>
      <w:r w:rsidDel="00000000" w:rsidR="00000000" w:rsidRPr="00000000">
        <w:rPr>
          <w:rtl w:val="0"/>
        </w:rPr>
      </w:r>
    </w:p>
    <w:p w:rsidR="00000000" w:rsidDel="00000000" w:rsidP="00000000" w:rsidRDefault="00000000" w:rsidRPr="00000000" w14:paraId="00000063">
      <w:pPr>
        <w:widowControl w:val="0"/>
        <w:numPr>
          <w:ilvl w:val="1"/>
          <w:numId w:val="4"/>
        </w:numPr>
        <w:tabs>
          <w:tab w:val="left" w:leader="none" w:pos="1899"/>
        </w:tabs>
        <w:spacing w:after="0" w:line="240" w:lineRule="auto"/>
        <w:ind w:left="1440" w:hanging="360"/>
        <w:rPr>
          <w:rFonts w:ascii="Calibri" w:cs="Calibri" w:eastAsia="Calibri" w:hAnsi="Calibri"/>
          <w:sz w:val="26"/>
          <w:szCs w:val="26"/>
        </w:rPr>
      </w:pPr>
      <w:r w:rsidDel="00000000" w:rsidR="00000000" w:rsidRPr="00000000">
        <w:rPr>
          <w:rFonts w:ascii="Calibri" w:cs="Calibri" w:eastAsia="Calibri" w:hAnsi="Calibri"/>
          <w:color w:val="252525"/>
          <w:sz w:val="26"/>
          <w:szCs w:val="26"/>
          <w:rtl w:val="0"/>
        </w:rPr>
        <w:t xml:space="preserve">Survivors’ dinner -- Thursday Oct 3, 2025? John and Bonnie Clark</w:t>
      </w:r>
      <w:r w:rsidDel="00000000" w:rsidR="00000000" w:rsidRPr="00000000">
        <w:rPr>
          <w:rtl w:val="0"/>
        </w:rPr>
      </w:r>
    </w:p>
    <w:p w:rsidR="00000000" w:rsidDel="00000000" w:rsidP="00000000" w:rsidRDefault="00000000" w:rsidRPr="00000000" w14:paraId="00000064">
      <w:pPr>
        <w:pStyle w:val="Heading1"/>
        <w:numPr>
          <w:ilvl w:val="0"/>
          <w:numId w:val="1"/>
        </w:numPr>
        <w:spacing w:after="0" w:afterAutospacing="0"/>
        <w:ind w:left="1440" w:hanging="360"/>
        <w:rPr>
          <w:i w:val="0"/>
          <w:color w:val="252525"/>
        </w:rPr>
      </w:pPr>
      <w:r w:rsidDel="00000000" w:rsidR="00000000" w:rsidRPr="00000000">
        <w:rPr>
          <w:i w:val="0"/>
          <w:color w:val="252525"/>
          <w:u w:val="none"/>
          <w:rtl w:val="0"/>
        </w:rPr>
        <w:t xml:space="preserve">Annual meeting -- 2024 Jun 29 last year. Bonnie has booked July 5 2025 at the Town Hall</w:t>
      </w:r>
      <w:r w:rsidDel="00000000" w:rsidR="00000000" w:rsidRPr="00000000">
        <w:rPr>
          <w:rtl w:val="0"/>
        </w:rPr>
      </w:r>
    </w:p>
    <w:p w:rsidR="00000000" w:rsidDel="00000000" w:rsidP="00000000" w:rsidRDefault="00000000" w:rsidRPr="00000000" w14:paraId="00000065">
      <w:pPr>
        <w:widowControl w:val="0"/>
        <w:numPr>
          <w:ilvl w:val="1"/>
          <w:numId w:val="1"/>
        </w:numPr>
        <w:tabs>
          <w:tab w:val="left" w:leader="none" w:pos="1898"/>
        </w:tabs>
        <w:spacing w:after="0" w:line="240" w:lineRule="auto"/>
        <w:ind w:left="1440" w:hanging="360"/>
        <w:rPr>
          <w:rFonts w:ascii="Calibri" w:cs="Calibri" w:eastAsia="Calibri" w:hAnsi="Calibri"/>
          <w:sz w:val="26"/>
          <w:szCs w:val="26"/>
        </w:rPr>
      </w:pPr>
      <w:r w:rsidDel="00000000" w:rsidR="00000000" w:rsidRPr="00000000">
        <w:rPr>
          <w:rFonts w:ascii="Calibri" w:cs="Calibri" w:eastAsia="Calibri" w:hAnsi="Calibri"/>
          <w:color w:val="252525"/>
          <w:sz w:val="26"/>
          <w:szCs w:val="26"/>
          <w:rtl w:val="0"/>
        </w:rPr>
        <w:t xml:space="preserve">Picnic -- 2024 July 27, Sharon Basten</w:t>
      </w:r>
      <w:r w:rsidDel="00000000" w:rsidR="00000000" w:rsidRPr="00000000">
        <w:rPr>
          <w:rtl w:val="0"/>
        </w:rPr>
      </w:r>
    </w:p>
    <w:p w:rsidR="00000000" w:rsidDel="00000000" w:rsidP="00000000" w:rsidRDefault="00000000" w:rsidRPr="00000000" w14:paraId="00000066">
      <w:pPr>
        <w:widowControl w:val="0"/>
        <w:numPr>
          <w:ilvl w:val="1"/>
          <w:numId w:val="1"/>
        </w:numPr>
        <w:tabs>
          <w:tab w:val="left" w:leader="none" w:pos="1897"/>
        </w:tabs>
        <w:spacing w:after="0" w:line="240" w:lineRule="auto"/>
        <w:ind w:left="1440" w:hanging="360"/>
        <w:rPr>
          <w:rFonts w:ascii="Calibri" w:cs="Calibri" w:eastAsia="Calibri" w:hAnsi="Calibri"/>
          <w:sz w:val="26"/>
          <w:szCs w:val="26"/>
        </w:rPr>
      </w:pPr>
      <w:r w:rsidDel="00000000" w:rsidR="00000000" w:rsidRPr="00000000">
        <w:rPr>
          <w:rFonts w:ascii="Calibri" w:cs="Calibri" w:eastAsia="Calibri" w:hAnsi="Calibri"/>
          <w:color w:val="252525"/>
          <w:sz w:val="26"/>
          <w:szCs w:val="26"/>
          <w:rtl w:val="0"/>
        </w:rPr>
        <w:t xml:space="preserve">Pontoon parties --</w:t>
      </w:r>
      <w:r w:rsidDel="00000000" w:rsidR="00000000" w:rsidRPr="00000000">
        <w:rPr>
          <w:rtl w:val="0"/>
        </w:rPr>
      </w:r>
    </w:p>
    <w:p w:rsidR="00000000" w:rsidDel="00000000" w:rsidP="00000000" w:rsidRDefault="00000000" w:rsidRPr="00000000" w14:paraId="00000067">
      <w:pPr>
        <w:widowControl w:val="0"/>
        <w:numPr>
          <w:ilvl w:val="1"/>
          <w:numId w:val="1"/>
        </w:numPr>
        <w:tabs>
          <w:tab w:val="left" w:leader="none" w:pos="1899"/>
        </w:tabs>
        <w:spacing w:after="0" w:line="240" w:lineRule="auto"/>
        <w:ind w:left="1440" w:hanging="360"/>
        <w:rPr>
          <w:rFonts w:ascii="Calibri" w:cs="Calibri" w:eastAsia="Calibri" w:hAnsi="Calibri"/>
          <w:sz w:val="26"/>
          <w:szCs w:val="26"/>
        </w:rPr>
      </w:pPr>
      <w:r w:rsidDel="00000000" w:rsidR="00000000" w:rsidRPr="00000000">
        <w:rPr>
          <w:rFonts w:ascii="Calibri" w:cs="Calibri" w:eastAsia="Calibri" w:hAnsi="Calibri"/>
          <w:color w:val="252525"/>
          <w:sz w:val="26"/>
          <w:szCs w:val="26"/>
          <w:rtl w:val="0"/>
        </w:rPr>
        <w:t xml:space="preserve">Walk around the lake -- Aug 24 2024 -- last Saturday August</w:t>
      </w:r>
      <w:r w:rsidDel="00000000" w:rsidR="00000000" w:rsidRPr="00000000">
        <w:rPr>
          <w:rtl w:val="0"/>
        </w:rPr>
      </w:r>
    </w:p>
    <w:p w:rsidR="00000000" w:rsidDel="00000000" w:rsidP="00000000" w:rsidRDefault="00000000" w:rsidRPr="00000000" w14:paraId="00000068">
      <w:pPr>
        <w:widowControl w:val="0"/>
        <w:numPr>
          <w:ilvl w:val="1"/>
          <w:numId w:val="1"/>
        </w:numPr>
        <w:tabs>
          <w:tab w:val="left" w:leader="none" w:pos="1900"/>
        </w:tabs>
        <w:spacing w:after="0" w:line="240" w:lineRule="auto"/>
        <w:ind w:left="1440" w:right="1639" w:hanging="360"/>
        <w:rPr>
          <w:rFonts w:ascii="Calibri" w:cs="Calibri" w:eastAsia="Calibri" w:hAnsi="Calibri"/>
          <w:sz w:val="26"/>
          <w:szCs w:val="26"/>
        </w:rPr>
      </w:pPr>
      <w:r w:rsidDel="00000000" w:rsidR="00000000" w:rsidRPr="00000000">
        <w:rPr>
          <w:rFonts w:ascii="Calibri" w:cs="Calibri" w:eastAsia="Calibri" w:hAnsi="Calibri"/>
          <w:color w:val="252525"/>
          <w:sz w:val="26"/>
          <w:szCs w:val="26"/>
          <w:rtl w:val="0"/>
        </w:rPr>
        <w:t xml:space="preserve">Progressive dinner -- June 26, 2024. 2025? Sandy Seymour, Cathy Hesselman, D’Arcy Arpke, Galia Vineyard and Elizabeth Eaton</w:t>
      </w:r>
      <w:r w:rsidDel="00000000" w:rsidR="00000000" w:rsidRPr="00000000">
        <w:rPr>
          <w:rtl w:val="0"/>
        </w:rPr>
      </w:r>
    </w:p>
    <w:p w:rsidR="00000000" w:rsidDel="00000000" w:rsidP="00000000" w:rsidRDefault="00000000" w:rsidRPr="00000000" w14:paraId="00000069">
      <w:pPr>
        <w:widowControl w:val="0"/>
        <w:numPr>
          <w:ilvl w:val="1"/>
          <w:numId w:val="1"/>
        </w:numPr>
        <w:tabs>
          <w:tab w:val="left" w:leader="none" w:pos="1899"/>
        </w:tabs>
        <w:spacing w:after="0" w:line="240" w:lineRule="auto"/>
        <w:ind w:left="1440" w:hanging="360"/>
        <w:rPr>
          <w:rFonts w:ascii="Calibri" w:cs="Calibri" w:eastAsia="Calibri" w:hAnsi="Calibri"/>
          <w:sz w:val="26"/>
          <w:szCs w:val="26"/>
        </w:rPr>
      </w:pPr>
      <w:r w:rsidDel="00000000" w:rsidR="00000000" w:rsidRPr="00000000">
        <w:rPr>
          <w:rFonts w:ascii="Calibri" w:cs="Calibri" w:eastAsia="Calibri" w:hAnsi="Calibri"/>
          <w:color w:val="252525"/>
          <w:sz w:val="26"/>
          <w:szCs w:val="26"/>
          <w:rtl w:val="0"/>
        </w:rPr>
        <w:t xml:space="preserve">Survivors’ dinner -- Thursday Oct 3, 2025? John and Bonnie Clarke</w:t>
      </w:r>
    </w:p>
    <w:p w:rsidR="00000000" w:rsidDel="00000000" w:rsidP="00000000" w:rsidRDefault="00000000" w:rsidRPr="00000000" w14:paraId="0000006A">
      <w:pPr>
        <w:ind w:left="1440" w:firstLine="0"/>
        <w:rPr/>
      </w:pPr>
      <w:r w:rsidDel="00000000" w:rsidR="00000000" w:rsidRPr="00000000">
        <w:rPr>
          <w:rtl w:val="0"/>
        </w:rPr>
      </w:r>
    </w:p>
    <w:p w:rsidR="00000000" w:rsidDel="00000000" w:rsidP="00000000" w:rsidRDefault="00000000" w:rsidRPr="00000000" w14:paraId="0000006B">
      <w:pPr>
        <w:ind w:left="0"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Bylaws require June and July board meetings.  Meeting before the annual meeting usually a week before the end of June.  We will have another board meeting to be scheduled in June.</w:t>
      </w:r>
    </w:p>
    <w:p w:rsidR="00000000" w:rsidDel="00000000" w:rsidP="00000000" w:rsidRDefault="00000000" w:rsidRPr="00000000" w14:paraId="0000006C">
      <w:pPr>
        <w:ind w:left="0"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Bonnie and Mary will be organizing the Survivors Dinner.  Elizabeth Eaton will be organizing the Progressive Dinner.</w:t>
      </w:r>
      <w:r w:rsidDel="00000000" w:rsidR="00000000" w:rsidRPr="00000000">
        <w:rPr>
          <w:rtl w:val="0"/>
        </w:rPr>
      </w:r>
    </w:p>
    <w:p w:rsidR="00000000" w:rsidDel="00000000" w:rsidP="00000000" w:rsidRDefault="00000000" w:rsidRPr="00000000" w14:paraId="0000006D">
      <w:pPr>
        <w:spacing w:after="98" w:line="259" w:lineRule="auto"/>
        <w:ind w:left="0" w:firstLine="0"/>
        <w:rPr>
          <w:i w:val="1"/>
        </w:rPr>
      </w:pPr>
      <w:r w:rsidDel="00000000" w:rsidR="00000000" w:rsidRPr="00000000">
        <w:rPr>
          <w:rtl w:val="0"/>
        </w:rPr>
      </w:r>
    </w:p>
    <w:p w:rsidR="00000000" w:rsidDel="00000000" w:rsidP="00000000" w:rsidRDefault="00000000" w:rsidRPr="00000000" w14:paraId="0000006E">
      <w:pPr>
        <w:pStyle w:val="Heading1"/>
        <w:ind w:left="355" w:firstLine="360"/>
        <w:rPr/>
      </w:pPr>
      <w:r w:rsidDel="00000000" w:rsidR="00000000" w:rsidRPr="00000000">
        <w:rPr>
          <w:rtl w:val="0"/>
        </w:rPr>
        <w:t xml:space="preserve">f)</w:t>
      </w:r>
      <w:r w:rsidDel="00000000" w:rsidR="00000000" w:rsidRPr="00000000">
        <w:rPr>
          <w:rFonts w:ascii="Arial" w:cs="Arial" w:eastAsia="Arial" w:hAnsi="Arial"/>
          <w:rtl w:val="0"/>
        </w:rPr>
        <w:t xml:space="preserve"> Other</w:t>
      </w:r>
      <w:r w:rsidDel="00000000" w:rsidR="00000000" w:rsidRPr="00000000">
        <w:rPr>
          <w:rtl w:val="0"/>
        </w:rPr>
        <w:t xml:space="preserve"> - Six County Lake Conservation Meeting on Friday, July 11, 2025</w:t>
      </w:r>
      <w:r w:rsidDel="00000000" w:rsidR="00000000" w:rsidRPr="00000000">
        <w:rPr>
          <w:u w:val="none"/>
          <w:rtl w:val="0"/>
        </w:rPr>
        <w:t xml:space="preserve"> </w:t>
      </w:r>
      <w:r w:rsidDel="00000000" w:rsidR="00000000" w:rsidRPr="00000000">
        <w:rPr>
          <w:rtl w:val="0"/>
        </w:rPr>
      </w:r>
    </w:p>
    <w:p w:rsidR="00000000" w:rsidDel="00000000" w:rsidP="00000000" w:rsidRDefault="00000000" w:rsidRPr="00000000" w14:paraId="0000006F">
      <w:pPr>
        <w:spacing w:after="25" w:lineRule="auto"/>
        <w:ind w:left="-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Keith showed the agenda.  He is on a committee putting it all together.</w:t>
      </w:r>
    </w:p>
    <w:p w:rsidR="00000000" w:rsidDel="00000000" w:rsidP="00000000" w:rsidRDefault="00000000" w:rsidRPr="00000000" w14:paraId="00000070">
      <w:pPr>
        <w:spacing w:after="25" w:lineRule="auto"/>
        <w:ind w:left="-5" w:firstLine="0"/>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71">
      <w:pPr>
        <w:spacing w:after="25" w:lineRule="auto"/>
        <w:ind w:left="-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Herbicide treatment options. Wake boats. Grants meeting in September.  Held at Nicolet College.</w:t>
      </w:r>
    </w:p>
    <w:p w:rsidR="00000000" w:rsidDel="00000000" w:rsidP="00000000" w:rsidRDefault="00000000" w:rsidRPr="00000000" w14:paraId="00000072">
      <w:pPr>
        <w:spacing w:after="25" w:lineRule="auto"/>
        <w:ind w:left="-5" w:firstLine="0"/>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73">
      <w:pPr>
        <w:spacing w:after="25" w:lineRule="auto"/>
        <w:ind w:left="-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Lake conferences in Stevens Point this week.</w:t>
      </w:r>
      <w:r w:rsidDel="00000000" w:rsidR="00000000" w:rsidRPr="00000000">
        <w:rPr>
          <w:rFonts w:ascii="Calibri" w:cs="Calibri" w:eastAsia="Calibri" w:hAnsi="Calibri"/>
          <w:i w:val="1"/>
          <w:sz w:val="26"/>
          <w:szCs w:val="26"/>
          <w:rtl w:val="0"/>
        </w:rPr>
        <w:t xml:space="preserve"> </w:t>
      </w:r>
      <w:r w:rsidDel="00000000" w:rsidR="00000000" w:rsidRPr="00000000">
        <w:rPr>
          <w:rtl w:val="0"/>
        </w:rPr>
      </w:r>
    </w:p>
    <w:p w:rsidR="00000000" w:rsidDel="00000000" w:rsidP="00000000" w:rsidRDefault="00000000" w:rsidRPr="00000000" w14:paraId="00000074">
      <w:pPr>
        <w:spacing w:after="221" w:line="259" w:lineRule="auto"/>
        <w:ind w:left="0" w:firstLine="0"/>
        <w:rPr/>
      </w:pPr>
      <w:r w:rsidDel="00000000" w:rsidR="00000000" w:rsidRPr="00000000">
        <w:rPr>
          <w:i w:val="1"/>
          <w:color w:val="7e0021"/>
          <w:sz w:val="26"/>
          <w:szCs w:val="26"/>
          <w:rtl w:val="0"/>
        </w:rPr>
        <w:t xml:space="preserve"> </w:t>
      </w:r>
      <w:r w:rsidDel="00000000" w:rsidR="00000000" w:rsidRPr="00000000">
        <w:rPr>
          <w:rtl w:val="0"/>
        </w:rPr>
      </w:r>
    </w:p>
    <w:p w:rsidR="00000000" w:rsidDel="00000000" w:rsidP="00000000" w:rsidRDefault="00000000" w:rsidRPr="00000000" w14:paraId="00000075">
      <w:pPr>
        <w:spacing w:after="234" w:line="259" w:lineRule="auto"/>
        <w:rPr/>
      </w:pPr>
      <w:r w:rsidDel="00000000" w:rsidR="00000000" w:rsidRPr="00000000">
        <w:rPr>
          <w:rFonts w:ascii="Georgia" w:cs="Georgia" w:eastAsia="Georgia" w:hAnsi="Georgia"/>
          <w:color w:val="7e0021"/>
          <w:sz w:val="26"/>
          <w:szCs w:val="26"/>
          <w:rtl w:val="0"/>
        </w:rPr>
        <w:t xml:space="preserve">7. Next Meeting </w:t>
      </w:r>
      <w:r w:rsidDel="00000000" w:rsidR="00000000" w:rsidRPr="00000000">
        <w:rPr>
          <w:rtl w:val="0"/>
        </w:rPr>
      </w:r>
    </w:p>
    <w:p w:rsidR="00000000" w:rsidDel="00000000" w:rsidP="00000000" w:rsidRDefault="00000000" w:rsidRPr="00000000" w14:paraId="00000076">
      <w:pPr>
        <w:widowControl w:val="0"/>
        <w:tabs>
          <w:tab w:val="left" w:leader="none" w:pos="460"/>
        </w:tabs>
        <w:spacing w:after="0" w:line="240" w:lineRule="auto"/>
        <w:ind w:left="0" w:right="2426"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Next meeting: Annual Membership meeting July 5 -- booked by Bonnie [Bylaws specify a June board meeting … yes?]</w:t>
      </w:r>
    </w:p>
    <w:p w:rsidR="00000000" w:rsidDel="00000000" w:rsidP="00000000" w:rsidRDefault="00000000" w:rsidRPr="00000000" w14:paraId="00000077">
      <w:pPr>
        <w:widowControl w:val="0"/>
        <w:tabs>
          <w:tab w:val="left" w:leader="none" w:pos="460"/>
        </w:tabs>
        <w:spacing w:after="0" w:line="240" w:lineRule="auto"/>
        <w:ind w:left="0" w:right="2426"/>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78">
      <w:pPr>
        <w:widowControl w:val="0"/>
        <w:tabs>
          <w:tab w:val="left" w:leader="none" w:pos="460"/>
        </w:tabs>
        <w:spacing w:after="0" w:line="240" w:lineRule="auto"/>
        <w:ind w:left="0" w:right="2426"/>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Meeting in June unless there is something to discuss before June.  </w:t>
      </w:r>
    </w:p>
    <w:p w:rsidR="00000000" w:rsidDel="00000000" w:rsidP="00000000" w:rsidRDefault="00000000" w:rsidRPr="00000000" w14:paraId="00000079">
      <w:pPr>
        <w:widowControl w:val="0"/>
        <w:tabs>
          <w:tab w:val="left" w:leader="none" w:pos="460"/>
        </w:tabs>
        <w:spacing w:after="0" w:line="240" w:lineRule="auto"/>
        <w:ind w:left="0" w:right="2426"/>
        <w:rPr>
          <w:rFonts w:ascii="Calibri" w:cs="Calibri" w:eastAsia="Calibri" w:hAnsi="Calibri"/>
          <w:sz w:val="26"/>
          <w:szCs w:val="26"/>
          <w:shd w:fill="cfe2f3" w:val="clear"/>
        </w:rPr>
      </w:pPr>
      <w:r w:rsidDel="00000000" w:rsidR="00000000" w:rsidRPr="00000000">
        <w:rPr>
          <w:rtl w:val="0"/>
        </w:rPr>
      </w:r>
    </w:p>
    <w:p w:rsidR="00000000" w:rsidDel="00000000" w:rsidP="00000000" w:rsidRDefault="00000000" w:rsidRPr="00000000" w14:paraId="0000007A">
      <w:pPr>
        <w:widowControl w:val="0"/>
        <w:tabs>
          <w:tab w:val="left" w:leader="none" w:pos="460"/>
        </w:tabs>
        <w:spacing w:after="0" w:line="240" w:lineRule="auto"/>
        <w:ind w:left="0" w:right="2426"/>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Bonnie said the nominating committee will need nominations by June.  </w:t>
      </w:r>
    </w:p>
    <w:p w:rsidR="00000000" w:rsidDel="00000000" w:rsidP="00000000" w:rsidRDefault="00000000" w:rsidRPr="00000000" w14:paraId="0000007B">
      <w:pPr>
        <w:widowControl w:val="0"/>
        <w:tabs>
          <w:tab w:val="left" w:leader="none" w:pos="460"/>
        </w:tabs>
        <w:spacing w:after="0" w:line="240" w:lineRule="auto"/>
        <w:ind w:left="0" w:right="2426"/>
        <w:rPr>
          <w:rFonts w:ascii="Quattrocento Sans" w:cs="Quattrocento Sans" w:eastAsia="Quattrocento Sans" w:hAnsi="Quattrocento Sans"/>
          <w:sz w:val="24"/>
          <w:szCs w:val="24"/>
          <w:shd w:fill="cfe2f3" w:val="clear"/>
        </w:rPr>
      </w:pPr>
      <w:r w:rsidDel="00000000" w:rsidR="00000000" w:rsidRPr="00000000">
        <w:rPr>
          <w:rtl w:val="0"/>
        </w:rPr>
      </w:r>
    </w:p>
    <w:p w:rsidR="00000000" w:rsidDel="00000000" w:rsidP="00000000" w:rsidRDefault="00000000" w:rsidRPr="00000000" w14:paraId="0000007C">
      <w:pPr>
        <w:widowControl w:val="0"/>
        <w:spacing w:after="0" w:before="71" w:line="240" w:lineRule="auto"/>
        <w:ind w:left="460" w:right="979" w:firstLine="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“The Board of Directors shall hold a minimum of regular meetings in June, July and August with notification sent to each Director.”</w:t>
      </w:r>
    </w:p>
    <w:p w:rsidR="00000000" w:rsidDel="00000000" w:rsidP="00000000" w:rsidRDefault="00000000" w:rsidRPr="00000000" w14:paraId="0000007D">
      <w:pPr>
        <w:widowControl w:val="0"/>
        <w:spacing w:after="0" w:line="240" w:lineRule="auto"/>
        <w:ind w:left="0"/>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7E">
      <w:pPr>
        <w:widowControl w:val="0"/>
        <w:spacing w:after="0" w:line="240" w:lineRule="auto"/>
        <w:ind w:left="460" w:right="1941" w:firstLine="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2024 the Annual meeting was June 29 2024; with a picnic meeting July 29 the 2023 Annual meeting was July 1, 2022 with no June meeting;</w:t>
      </w:r>
    </w:p>
    <w:p w:rsidR="00000000" w:rsidDel="00000000" w:rsidP="00000000" w:rsidRDefault="00000000" w:rsidRPr="00000000" w14:paraId="0000007F">
      <w:pPr>
        <w:widowControl w:val="0"/>
        <w:spacing w:after="0" w:line="240" w:lineRule="auto"/>
        <w:ind w:left="460" w:firstLine="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2022 it was June 26 with Picnic meeting July 24</w:t>
      </w:r>
    </w:p>
    <w:p w:rsidR="00000000" w:rsidDel="00000000" w:rsidP="00000000" w:rsidRDefault="00000000" w:rsidRPr="00000000" w14:paraId="00000080">
      <w:pPr>
        <w:widowControl w:val="0"/>
        <w:spacing w:after="0" w:line="240" w:lineRule="auto"/>
        <w:ind w:left="0"/>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81">
      <w:pPr>
        <w:widowControl w:val="0"/>
        <w:spacing w:after="0" w:line="240" w:lineRule="auto"/>
        <w:ind w:left="460" w:firstLine="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&gt;&gt; Hold “June” meeting on July 4 or reschedule Annual meeting to June?</w:t>
      </w:r>
    </w:p>
    <w:p w:rsidR="00000000" w:rsidDel="00000000" w:rsidP="00000000" w:rsidRDefault="00000000" w:rsidRPr="00000000" w14:paraId="00000082">
      <w:pPr>
        <w:widowControl w:val="0"/>
        <w:spacing w:after="0" w:line="240" w:lineRule="auto"/>
        <w:ind w:left="0"/>
        <w:rPr>
          <w:rFonts w:ascii="Quattrocento Sans" w:cs="Quattrocento Sans" w:eastAsia="Quattrocento Sans" w:hAnsi="Quattrocento Sans"/>
          <w:sz w:val="24"/>
          <w:szCs w:val="24"/>
          <w:shd w:fill="cfe2f3" w:val="clear"/>
        </w:rPr>
      </w:pPr>
      <w:r w:rsidDel="00000000" w:rsidR="00000000" w:rsidRPr="00000000">
        <w:rPr>
          <w:rtl w:val="0"/>
        </w:rPr>
      </w:r>
    </w:p>
    <w:p w:rsidR="00000000" w:rsidDel="00000000" w:rsidP="00000000" w:rsidRDefault="00000000" w:rsidRPr="00000000" w14:paraId="00000083">
      <w:pPr>
        <w:widowControl w:val="0"/>
        <w:spacing w:after="0" w:line="240" w:lineRule="auto"/>
        <w:ind w:left="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84">
      <w:pPr>
        <w:spacing w:after="222" w:line="250" w:lineRule="auto"/>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It was determined that the next Board Meeting would be held in June, 2025. </w:t>
      </w:r>
    </w:p>
    <w:p w:rsidR="00000000" w:rsidDel="00000000" w:rsidP="00000000" w:rsidRDefault="00000000" w:rsidRPr="00000000" w14:paraId="00000085">
      <w:pPr>
        <w:spacing w:after="254" w:line="259" w:lineRule="auto"/>
        <w:rPr/>
      </w:pPr>
      <w:r w:rsidDel="00000000" w:rsidR="00000000" w:rsidRPr="00000000">
        <w:rPr>
          <w:rFonts w:ascii="Georgia" w:cs="Georgia" w:eastAsia="Georgia" w:hAnsi="Georgia"/>
          <w:color w:val="7e0021"/>
          <w:sz w:val="26"/>
          <w:szCs w:val="26"/>
          <w:rtl w:val="0"/>
        </w:rPr>
        <w:t xml:space="preserve">9. Adjournment </w:t>
      </w:r>
      <w:r w:rsidDel="00000000" w:rsidR="00000000" w:rsidRPr="00000000">
        <w:rPr>
          <w:rtl w:val="0"/>
        </w:rPr>
      </w:r>
    </w:p>
    <w:p w:rsidR="00000000" w:rsidDel="00000000" w:rsidP="00000000" w:rsidRDefault="00000000" w:rsidRPr="00000000" w14:paraId="00000086">
      <w:pPr>
        <w:spacing w:after="249" w:line="250" w:lineRule="auto"/>
        <w:ind w:left="-5" w:firstLine="0"/>
        <w:rPr/>
      </w:pPr>
      <w:r w:rsidDel="00000000" w:rsidR="00000000" w:rsidRPr="00000000">
        <w:rPr>
          <w:rFonts w:ascii="Calibri" w:cs="Calibri" w:eastAsia="Calibri" w:hAnsi="Calibri"/>
          <w:sz w:val="26"/>
          <w:szCs w:val="26"/>
          <w:rtl w:val="0"/>
        </w:rPr>
        <w:t xml:space="preserve">Motion to adjourn by was made by Dave and seconded by Mary.  Hearing no opposition, the meeting was adjourned at 6:55 pm </w:t>
      </w:r>
      <w:r w:rsidDel="00000000" w:rsidR="00000000" w:rsidRPr="00000000">
        <w:rPr>
          <w:rtl w:val="0"/>
        </w:rPr>
      </w:r>
    </w:p>
    <w:p w:rsidR="00000000" w:rsidDel="00000000" w:rsidP="00000000" w:rsidRDefault="00000000" w:rsidRPr="00000000" w14:paraId="00000087">
      <w:pPr>
        <w:spacing w:after="219" w:line="259" w:lineRule="auto"/>
        <w:ind w:left="0" w:firstLine="0"/>
        <w:rPr/>
      </w:pPr>
      <w:r w:rsidDel="00000000" w:rsidR="00000000" w:rsidRPr="00000000">
        <w:rPr>
          <w:rFonts w:ascii="Calibri" w:cs="Calibri" w:eastAsia="Calibri" w:hAnsi="Calibri"/>
          <w:sz w:val="28"/>
          <w:szCs w:val="28"/>
          <w:rtl w:val="0"/>
        </w:rPr>
        <w:t xml:space="preserve"> </w:t>
      </w:r>
      <w:r w:rsidDel="00000000" w:rsidR="00000000" w:rsidRPr="00000000">
        <w:rPr>
          <w:rtl w:val="0"/>
        </w:rPr>
      </w:r>
    </w:p>
    <w:p w:rsidR="00000000" w:rsidDel="00000000" w:rsidP="00000000" w:rsidRDefault="00000000" w:rsidRPr="00000000" w14:paraId="00000088">
      <w:pPr>
        <w:tabs>
          <w:tab w:val="center" w:leader="none" w:pos="3600"/>
          <w:tab w:val="center" w:leader="none" w:pos="6068"/>
        </w:tabs>
        <w:spacing w:after="38" w:line="259" w:lineRule="auto"/>
        <w:ind w:left="0" w:firstLine="0"/>
        <w:rPr/>
      </w:pPr>
      <w:r w:rsidDel="00000000" w:rsidR="00000000" w:rsidRPr="00000000">
        <w:rPr>
          <w:rFonts w:ascii="Georgia" w:cs="Georgia" w:eastAsia="Georgia" w:hAnsi="Georgia"/>
          <w:rtl w:val="0"/>
        </w:rPr>
        <w:tab/>
        <w:t xml:space="preserve"> </w:t>
        <w:tab/>
      </w:r>
      <w:r w:rsidDel="00000000" w:rsidR="00000000" w:rsidRPr="00000000">
        <w:rPr>
          <w:rFonts w:ascii="Calibri" w:cs="Calibri" w:eastAsia="Calibri" w:hAnsi="Calibri"/>
          <w:sz w:val="24"/>
          <w:szCs w:val="24"/>
          <w:rtl w:val="0"/>
        </w:rPr>
        <w:t xml:space="preserve">06/16/25 </w:t>
      </w:r>
      <w:r w:rsidDel="00000000" w:rsidR="00000000" w:rsidRPr="00000000">
        <w:rPr>
          <w:rtl w:val="0"/>
        </w:rPr>
      </w:r>
    </w:p>
    <w:p w:rsidR="00000000" w:rsidDel="00000000" w:rsidP="00000000" w:rsidRDefault="00000000" w:rsidRPr="00000000" w14:paraId="00000089">
      <w:pPr>
        <w:spacing w:after="66" w:line="259" w:lineRule="auto"/>
        <w:ind w:left="-60" w:firstLine="0"/>
        <w:rPr/>
      </w:pPr>
      <w:r w:rsidDel="00000000" w:rsidR="00000000" w:rsidRPr="00000000">
        <w:rPr>
          <w:rFonts w:ascii="Calibri" w:cs="Calibri" w:eastAsia="Calibri" w:hAnsi="Calibri"/>
        </w:rPr>
        <mc:AlternateContent>
          <mc:Choice Requires="wpg">
            <w:drawing>
              <wp:inline distB="0" distT="0" distL="0" distR="0">
                <wp:extent cx="6337300" cy="12700"/>
                <wp:effectExtent b="0" l="0" r="0" t="0"/>
                <wp:docPr id="4" name=""/>
                <a:graphic>
                  <a:graphicData uri="http://schemas.microsoft.com/office/word/2010/wordprocessingGroup">
                    <wpg:wgp>
                      <wpg:cNvGrpSpPr/>
                      <wpg:grpSpPr>
                        <a:xfrm>
                          <a:off x="2177350" y="3767275"/>
                          <a:ext cx="6337300" cy="12700"/>
                          <a:chOff x="2177350" y="3767275"/>
                          <a:chExt cx="6337300" cy="19075"/>
                        </a:xfrm>
                      </wpg:grpSpPr>
                      <wpg:grpSp>
                        <wpg:cNvGrpSpPr/>
                        <wpg:grpSpPr>
                          <a:xfrm>
                            <a:off x="2177350" y="3773650"/>
                            <a:ext cx="6337300" cy="12700"/>
                            <a:chOff x="0" y="0"/>
                            <a:chExt cx="6337300" cy="12700"/>
                          </a:xfrm>
                        </wpg:grpSpPr>
                        <wps:wsp>
                          <wps:cNvSpPr/>
                          <wps:cNvPr id="3" name="Shape 3"/>
                          <wps:spPr>
                            <a:xfrm>
                              <a:off x="0" y="0"/>
                              <a:ext cx="63373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0" y="0"/>
                              <a:ext cx="6337300" cy="0"/>
                            </a:xfrm>
                            <a:custGeom>
                              <a:rect b="b" l="l" r="r" t="t"/>
                              <a:pathLst>
                                <a:path extrusionOk="0" h="120000" w="6337300">
                                  <a:moveTo>
                                    <a:pt x="0" y="0"/>
                                  </a:moveTo>
                                  <a:lnTo>
                                    <a:pt x="6337300" y="0"/>
                                  </a:lnTo>
                                </a:path>
                              </a:pathLst>
                            </a:custGeom>
                            <a:noFill/>
                            <a:ln cap="flat" cmpd="sng" w="12700">
                              <a:solidFill>
                                <a:srgbClr val="6D7F91"/>
                              </a:solidFill>
                              <a:prstDash val="solid"/>
                              <a:miter lim="127000"/>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6337300" cy="12700"/>
                <wp:effectExtent b="0" l="0" r="0" t="0"/>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6337300" cy="12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8A">
      <w:pPr>
        <w:tabs>
          <w:tab w:val="center" w:leader="none" w:pos="3600"/>
          <w:tab w:val="center" w:leader="none" w:pos="6417"/>
        </w:tabs>
        <w:spacing w:after="38" w:line="259" w:lineRule="auto"/>
        <w:ind w:left="0" w:firstLine="0"/>
        <w:rPr/>
      </w:pPr>
      <w:r w:rsidDel="00000000" w:rsidR="00000000" w:rsidRPr="00000000">
        <w:rPr>
          <w:rFonts w:ascii="Calibri" w:cs="Calibri" w:eastAsia="Calibri" w:hAnsi="Calibri"/>
          <w:sz w:val="24"/>
          <w:szCs w:val="24"/>
          <w:rtl w:val="0"/>
        </w:rPr>
        <w:t xml:space="preserve">Secretary </w:t>
        <w:tab/>
        <w:t xml:space="preserve"> </w:t>
        <w:tab/>
        <w:t xml:space="preserve">Date of approval </w:t>
      </w:r>
      <w:r w:rsidDel="00000000" w:rsidR="00000000" w:rsidRPr="00000000">
        <w:rPr>
          <w:rtl w:val="0"/>
        </w:rPr>
      </w:r>
    </w:p>
    <w:p w:rsidR="00000000" w:rsidDel="00000000" w:rsidP="00000000" w:rsidRDefault="00000000" w:rsidRPr="00000000" w14:paraId="0000008B">
      <w:pPr>
        <w:spacing w:after="56" w:line="259" w:lineRule="auto"/>
        <w:ind w:left="-60" w:firstLine="0"/>
        <w:rPr/>
      </w:pPr>
      <w:r w:rsidDel="00000000" w:rsidR="00000000" w:rsidRPr="00000000">
        <w:rPr>
          <w:rFonts w:ascii="Calibri" w:cs="Calibri" w:eastAsia="Calibri" w:hAnsi="Calibri"/>
        </w:rPr>
        <mc:AlternateContent>
          <mc:Choice Requires="wpg">
            <w:drawing>
              <wp:inline distB="0" distT="0" distL="0" distR="0">
                <wp:extent cx="6337300" cy="12700"/>
                <wp:effectExtent b="0" l="0" r="0" t="0"/>
                <wp:docPr id="3" name=""/>
                <a:graphic>
                  <a:graphicData uri="http://schemas.microsoft.com/office/word/2010/wordprocessingGroup">
                    <wpg:wgp>
                      <wpg:cNvGrpSpPr/>
                      <wpg:grpSpPr>
                        <a:xfrm>
                          <a:off x="2177350" y="3767275"/>
                          <a:ext cx="6337300" cy="12700"/>
                          <a:chOff x="2177350" y="3767275"/>
                          <a:chExt cx="6337300" cy="19075"/>
                        </a:xfrm>
                      </wpg:grpSpPr>
                      <wpg:grpSp>
                        <wpg:cNvGrpSpPr/>
                        <wpg:grpSpPr>
                          <a:xfrm>
                            <a:off x="2177350" y="3773650"/>
                            <a:ext cx="6337300" cy="12700"/>
                            <a:chOff x="0" y="0"/>
                            <a:chExt cx="6337300" cy="12700"/>
                          </a:xfrm>
                        </wpg:grpSpPr>
                        <wps:wsp>
                          <wps:cNvSpPr/>
                          <wps:cNvPr id="3" name="Shape 3"/>
                          <wps:spPr>
                            <a:xfrm>
                              <a:off x="0" y="0"/>
                              <a:ext cx="63373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0" y="0"/>
                              <a:ext cx="6337300" cy="0"/>
                            </a:xfrm>
                            <a:custGeom>
                              <a:rect b="b" l="l" r="r" t="t"/>
                              <a:pathLst>
                                <a:path extrusionOk="0" h="120000" w="6337300">
                                  <a:moveTo>
                                    <a:pt x="0" y="0"/>
                                  </a:moveTo>
                                  <a:lnTo>
                                    <a:pt x="6337300" y="0"/>
                                  </a:lnTo>
                                </a:path>
                              </a:pathLst>
                            </a:custGeom>
                            <a:noFill/>
                            <a:ln cap="flat" cmpd="sng" w="12700">
                              <a:solidFill>
                                <a:srgbClr val="6D7F91"/>
                              </a:solidFill>
                              <a:prstDash val="solid"/>
                              <a:miter lim="127000"/>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6337300" cy="12700"/>
                <wp:effectExtent b="0" l="0" r="0" t="0"/>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6337300" cy="12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8C">
      <w:pPr>
        <w:spacing w:after="0" w:line="259" w:lineRule="auto"/>
        <w:ind w:left="0" w:firstLine="0"/>
        <w:rPr/>
      </w:pPr>
      <w:r w:rsidDel="00000000" w:rsidR="00000000" w:rsidRPr="00000000">
        <w:rPr>
          <w:rFonts w:ascii="Georgia" w:cs="Georgia" w:eastAsia="Georgia" w:hAnsi="Georgia"/>
          <w:rtl w:val="0"/>
        </w:rPr>
        <w:t xml:space="preserve"> </w:t>
      </w:r>
      <w:r w:rsidDel="00000000" w:rsidR="00000000" w:rsidRPr="00000000">
        <w:rPr>
          <w:rtl w:val="0"/>
        </w:rPr>
      </w:r>
    </w:p>
    <w:sectPr>
      <w:footerReference r:id="rId8" w:type="default"/>
      <w:footerReference r:id="rId9" w:type="first"/>
      <w:footerReference r:id="rId10" w:type="even"/>
      <w:pgSz w:h="15840" w:w="12240" w:orient="portrait"/>
      <w:pgMar w:bottom="871" w:top="1126" w:left="1080" w:right="1091"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spacing w:after="0" w:line="259" w:lineRule="auto"/>
      <w:ind w:left="0" w:right="-11" w:firstLine="0"/>
      <w:jc w:val="right"/>
      <w:rPr/>
    </w:pPr>
    <w:r w:rsidDel="00000000" w:rsidR="00000000" w:rsidRPr="00000000">
      <w:rPr>
        <w:rFonts w:ascii="Georgia" w:cs="Georgia" w:eastAsia="Georgia" w:hAnsi="Georgia"/>
        <w:rtl w:val="0"/>
      </w:rPr>
      <w:t xml:space="preserve">Page </w:t>
    </w:r>
    <w:r w:rsidDel="00000000" w:rsidR="00000000" w:rsidRPr="00000000">
      <w:rPr/>
      <w:fldChar w:fldCharType="begin"/>
      <w:instrText xml:space="preserve">PAGE</w:instrText>
      <w:fldChar w:fldCharType="separate"/>
      <w:fldChar w:fldCharType="end"/>
    </w:r>
    <w:r w:rsidDel="00000000" w:rsidR="00000000" w:rsidRPr="00000000">
      <w:rPr>
        <w:rFonts w:ascii="Georgia" w:cs="Georgia" w:eastAsia="Georgia" w:hAnsi="Georgia"/>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spacing w:after="198" w:lineRule="auto"/>
      <w:ind w:left="-5" w:firstLine="0"/>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8F">
    <w:pPr>
      <w:spacing w:after="0" w:line="259" w:lineRule="auto"/>
      <w:ind w:left="0" w:right="-11" w:firstLine="0"/>
      <w:jc w:val="right"/>
      <w:rPr/>
    </w:pPr>
    <w:r w:rsidDel="00000000" w:rsidR="00000000" w:rsidRPr="00000000">
      <w:rPr>
        <w:rFonts w:ascii="Georgia" w:cs="Georgia" w:eastAsia="Georgia" w:hAnsi="Georgia"/>
        <w:rtl w:val="0"/>
      </w:rPr>
      <w:t xml:space="preserve">Page </w:t>
    </w:r>
    <w:r w:rsidDel="00000000" w:rsidR="00000000" w:rsidRPr="00000000">
      <w:rPr/>
      <w:fldChar w:fldCharType="begin"/>
      <w:instrText xml:space="preserve">PAGE</w:instrText>
      <w:fldChar w:fldCharType="separate"/>
      <w:fldChar w:fldCharType="end"/>
    </w:r>
    <w:r w:rsidDel="00000000" w:rsidR="00000000" w:rsidRPr="00000000">
      <w:rPr>
        <w:rFonts w:ascii="Georgia" w:cs="Georgia" w:eastAsia="Georgia" w:hAnsi="Georgia"/>
        <w:rtl w:val="0"/>
      </w:rPr>
      <w:t xml:space="preserve"> </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spacing w:after="160" w:line="259" w:lineRule="auto"/>
      <w:ind w:left="0" w:firstLine="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lowerRoman"/>
      <w:lvlText w:val="%1."/>
      <w:lvlJc w:val="left"/>
      <w:pPr>
        <w:ind w:left="1080" w:hanging="1080"/>
      </w:pPr>
      <w:rPr>
        <w:rFonts w:ascii="Calibri" w:cs="Calibri" w:eastAsia="Calibri" w:hAnsi="Calibri"/>
        <w:b w:val="0"/>
        <w:i w:val="0"/>
        <w:strike w:val="0"/>
        <w:color w:val="000000"/>
        <w:sz w:val="26"/>
        <w:szCs w:val="26"/>
        <w:u w:val="none"/>
        <w:shd w:fill="auto" w:val="clear"/>
        <w:vertAlign w:val="baseline"/>
      </w:rPr>
    </w:lvl>
    <w:lvl w:ilvl="1">
      <w:start w:val="1"/>
      <w:numFmt w:val="lowerLetter"/>
      <w:lvlText w:val="%2"/>
      <w:lvlJc w:val="left"/>
      <w:pPr>
        <w:ind w:left="1800" w:hanging="1800"/>
      </w:pPr>
      <w:rPr>
        <w:rFonts w:ascii="Calibri" w:cs="Calibri" w:eastAsia="Calibri" w:hAnsi="Calibri"/>
        <w:b w:val="0"/>
        <w:i w:val="0"/>
        <w:strike w:val="0"/>
        <w:color w:val="000000"/>
        <w:sz w:val="26"/>
        <w:szCs w:val="26"/>
        <w:u w:val="none"/>
        <w:shd w:fill="auto" w:val="clear"/>
        <w:vertAlign w:val="baseline"/>
      </w:rPr>
    </w:lvl>
    <w:lvl w:ilvl="2">
      <w:start w:val="1"/>
      <w:numFmt w:val="lowerRoman"/>
      <w:lvlText w:val="%3"/>
      <w:lvlJc w:val="left"/>
      <w:pPr>
        <w:ind w:left="2520" w:hanging="2520"/>
      </w:pPr>
      <w:rPr>
        <w:rFonts w:ascii="Calibri" w:cs="Calibri" w:eastAsia="Calibri" w:hAnsi="Calibri"/>
        <w:b w:val="0"/>
        <w:i w:val="0"/>
        <w:strike w:val="0"/>
        <w:color w:val="000000"/>
        <w:sz w:val="26"/>
        <w:szCs w:val="26"/>
        <w:u w:val="none"/>
        <w:shd w:fill="auto" w:val="clear"/>
        <w:vertAlign w:val="baseline"/>
      </w:rPr>
    </w:lvl>
    <w:lvl w:ilvl="3">
      <w:start w:val="1"/>
      <w:numFmt w:val="decimal"/>
      <w:lvlText w:val="%4"/>
      <w:lvlJc w:val="left"/>
      <w:pPr>
        <w:ind w:left="3240" w:hanging="3240"/>
      </w:pPr>
      <w:rPr>
        <w:rFonts w:ascii="Calibri" w:cs="Calibri" w:eastAsia="Calibri" w:hAnsi="Calibri"/>
        <w:b w:val="0"/>
        <w:i w:val="0"/>
        <w:strike w:val="0"/>
        <w:color w:val="000000"/>
        <w:sz w:val="26"/>
        <w:szCs w:val="26"/>
        <w:u w:val="none"/>
        <w:shd w:fill="auto" w:val="clear"/>
        <w:vertAlign w:val="baseline"/>
      </w:rPr>
    </w:lvl>
    <w:lvl w:ilvl="4">
      <w:start w:val="1"/>
      <w:numFmt w:val="lowerLetter"/>
      <w:lvlText w:val="%5"/>
      <w:lvlJc w:val="left"/>
      <w:pPr>
        <w:ind w:left="3960" w:hanging="3960"/>
      </w:pPr>
      <w:rPr>
        <w:rFonts w:ascii="Calibri" w:cs="Calibri" w:eastAsia="Calibri" w:hAnsi="Calibri"/>
        <w:b w:val="0"/>
        <w:i w:val="0"/>
        <w:strike w:val="0"/>
        <w:color w:val="000000"/>
        <w:sz w:val="26"/>
        <w:szCs w:val="26"/>
        <w:u w:val="none"/>
        <w:shd w:fill="auto" w:val="clear"/>
        <w:vertAlign w:val="baseline"/>
      </w:rPr>
    </w:lvl>
    <w:lvl w:ilvl="5">
      <w:start w:val="1"/>
      <w:numFmt w:val="lowerRoman"/>
      <w:lvlText w:val="%6"/>
      <w:lvlJc w:val="left"/>
      <w:pPr>
        <w:ind w:left="4680" w:hanging="4680"/>
      </w:pPr>
      <w:rPr>
        <w:rFonts w:ascii="Calibri" w:cs="Calibri" w:eastAsia="Calibri" w:hAnsi="Calibri"/>
        <w:b w:val="0"/>
        <w:i w:val="0"/>
        <w:strike w:val="0"/>
        <w:color w:val="000000"/>
        <w:sz w:val="26"/>
        <w:szCs w:val="26"/>
        <w:u w:val="none"/>
        <w:shd w:fill="auto" w:val="clear"/>
        <w:vertAlign w:val="baseline"/>
      </w:rPr>
    </w:lvl>
    <w:lvl w:ilvl="6">
      <w:start w:val="1"/>
      <w:numFmt w:val="decimal"/>
      <w:lvlText w:val="%7"/>
      <w:lvlJc w:val="left"/>
      <w:pPr>
        <w:ind w:left="5400" w:hanging="5400"/>
      </w:pPr>
      <w:rPr>
        <w:rFonts w:ascii="Calibri" w:cs="Calibri" w:eastAsia="Calibri" w:hAnsi="Calibri"/>
        <w:b w:val="0"/>
        <w:i w:val="0"/>
        <w:strike w:val="0"/>
        <w:color w:val="000000"/>
        <w:sz w:val="26"/>
        <w:szCs w:val="26"/>
        <w:u w:val="none"/>
        <w:shd w:fill="auto" w:val="clear"/>
        <w:vertAlign w:val="baseline"/>
      </w:rPr>
    </w:lvl>
    <w:lvl w:ilvl="7">
      <w:start w:val="1"/>
      <w:numFmt w:val="lowerLetter"/>
      <w:lvlText w:val="%8"/>
      <w:lvlJc w:val="left"/>
      <w:pPr>
        <w:ind w:left="6120" w:hanging="6120"/>
      </w:pPr>
      <w:rPr>
        <w:rFonts w:ascii="Calibri" w:cs="Calibri" w:eastAsia="Calibri" w:hAnsi="Calibri"/>
        <w:b w:val="0"/>
        <w:i w:val="0"/>
        <w:strike w:val="0"/>
        <w:color w:val="000000"/>
        <w:sz w:val="26"/>
        <w:szCs w:val="26"/>
        <w:u w:val="none"/>
        <w:shd w:fill="auto" w:val="clear"/>
        <w:vertAlign w:val="baseline"/>
      </w:rPr>
    </w:lvl>
    <w:lvl w:ilvl="8">
      <w:start w:val="1"/>
      <w:numFmt w:val="lowerRoman"/>
      <w:lvlText w:val="%9"/>
      <w:lvlJc w:val="left"/>
      <w:pPr>
        <w:ind w:left="6840" w:hanging="6840"/>
      </w:pPr>
      <w:rPr>
        <w:rFonts w:ascii="Calibri" w:cs="Calibri" w:eastAsia="Calibri" w:hAnsi="Calibri"/>
        <w:b w:val="0"/>
        <w:i w:val="0"/>
        <w:strike w:val="0"/>
        <w:color w:val="000000"/>
        <w:sz w:val="26"/>
        <w:szCs w:val="26"/>
        <w:u w:val="none"/>
        <w:shd w:fill="auto" w:val="clear"/>
        <w:vertAlign w:val="baseline"/>
      </w:rPr>
    </w:lvl>
  </w:abstractNum>
  <w:abstractNum w:abstractNumId="3">
    <w:lvl w:ilvl="0">
      <w:start w:val="1"/>
      <w:numFmt w:val="decimal"/>
      <w:lvlText w:val="%1."/>
      <w:lvlJc w:val="left"/>
      <w:pPr>
        <w:ind w:left="360" w:hanging="360"/>
      </w:pPr>
      <w:rPr>
        <w:rFonts w:ascii="Georgia" w:cs="Georgia" w:eastAsia="Georgia" w:hAnsi="Georgia"/>
        <w:color w:val="8a0050"/>
        <w:sz w:val="26"/>
        <w:szCs w:val="26"/>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spacing w:after="111" w:line="288" w:lineRule="auto"/>
        <w:ind w:left="1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89" w:before="0" w:line="259" w:lineRule="auto"/>
      <w:ind w:left="370" w:right="0" w:hanging="10"/>
      <w:jc w:val="left"/>
    </w:pPr>
    <w:rPr>
      <w:rFonts w:ascii="Calibri" w:cs="Calibri" w:eastAsia="Calibri" w:hAnsi="Calibri"/>
      <w:b w:val="0"/>
      <w:i w:val="1"/>
      <w:smallCaps w:val="0"/>
      <w:strike w:val="0"/>
      <w:color w:val="000000"/>
      <w:sz w:val="26"/>
      <w:szCs w:val="26"/>
      <w:u w:val="singl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95" w:before="0" w:line="259" w:lineRule="auto"/>
      <w:ind w:left="1800" w:right="0" w:hanging="1800"/>
      <w:jc w:val="center"/>
    </w:pPr>
    <w:rPr>
      <w:rFonts w:ascii="Georgia" w:cs="Georgia" w:eastAsia="Georgia" w:hAnsi="Georgia"/>
      <w:b w:val="0"/>
      <w:i w:val="0"/>
      <w:smallCaps w:val="0"/>
      <w:strike w:val="0"/>
      <w:color w:val="7e0021"/>
      <w:sz w:val="26"/>
      <w:szCs w:val="26"/>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3.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www.dlsignsinc.com/" TargetMode="Externa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